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2A6E" w14:textId="32A81A49" w:rsidR="00C51619" w:rsidRDefault="00C51619">
      <w:pPr>
        <w:ind w:right="-1559"/>
        <w:jc w:val="center"/>
        <w:rPr>
          <w:rFonts w:cs="Calibri"/>
          <w:b/>
          <w:noProof/>
          <w:color w:val="0070C0"/>
          <w:sz w:val="28"/>
          <w:szCs w:val="28"/>
        </w:rPr>
      </w:pPr>
    </w:p>
    <w:p w14:paraId="76054067" w14:textId="77777777" w:rsidR="00CD523C" w:rsidRDefault="00CD523C">
      <w:pPr>
        <w:ind w:right="-1559"/>
        <w:jc w:val="center"/>
      </w:pPr>
    </w:p>
    <w:p w14:paraId="456D91CE" w14:textId="77777777" w:rsidR="00C51619" w:rsidRDefault="00B43A2C">
      <w:pPr>
        <w:ind w:right="-1559"/>
        <w:jc w:val="center"/>
        <w:rPr>
          <w:rFonts w:cs="Calibri"/>
          <w:color w:val="1A86A0"/>
          <w:sz w:val="28"/>
          <w:szCs w:val="28"/>
        </w:rPr>
      </w:pPr>
      <w:r>
        <w:rPr>
          <w:rFonts w:cs="Calibri"/>
          <w:color w:val="1A86A0"/>
          <w:sz w:val="28"/>
          <w:szCs w:val="28"/>
        </w:rPr>
        <w:t>Grille d’analyse de la pertinence scientifique à remplir</w:t>
      </w:r>
      <w:r>
        <w:rPr>
          <w:rFonts w:cs="Calibri"/>
          <w:color w:val="1A86A0"/>
          <w:sz w:val="28"/>
          <w:szCs w:val="28"/>
        </w:rPr>
        <w:br/>
        <w:t xml:space="preserve">par chaque Expert externe </w:t>
      </w:r>
      <w:r w:rsidR="005776B7">
        <w:rPr>
          <w:rFonts w:cs="Calibri"/>
          <w:color w:val="1A86A0"/>
          <w:sz w:val="28"/>
          <w:szCs w:val="28"/>
        </w:rPr>
        <w:t>a</w:t>
      </w:r>
      <w:r>
        <w:rPr>
          <w:rFonts w:cs="Calibri"/>
          <w:color w:val="1A86A0"/>
          <w:sz w:val="28"/>
          <w:szCs w:val="28"/>
        </w:rPr>
        <w:t xml:space="preserve">u Responsable de traitement </w:t>
      </w:r>
      <w:r>
        <w:rPr>
          <w:rFonts w:cs="Calibri"/>
          <w:color w:val="1A86A0"/>
          <w:sz w:val="28"/>
          <w:szCs w:val="28"/>
        </w:rPr>
        <w:br/>
        <w:t>(obligatoirement en français)</w:t>
      </w:r>
    </w:p>
    <w:p w14:paraId="177F6F7E" w14:textId="77777777" w:rsidR="00C51619" w:rsidRDefault="00C51619">
      <w:pPr>
        <w:rPr>
          <w:rFonts w:cs="Calibri"/>
        </w:rPr>
      </w:pPr>
    </w:p>
    <w:p w14:paraId="0EE4FE95" w14:textId="77777777" w:rsidR="00C51619" w:rsidRDefault="00B43A2C">
      <w:pPr>
        <w:pBdr>
          <w:top w:val="single" w:sz="4" w:space="1" w:color="1A86A0"/>
          <w:left w:val="single" w:sz="4" w:space="4" w:color="1A86A0"/>
          <w:bottom w:val="single" w:sz="4" w:space="1" w:color="1A86A0"/>
          <w:right w:val="single" w:sz="4" w:space="4" w:color="1A86A0"/>
          <w:between w:val="nil"/>
        </w:pBdr>
        <w:spacing w:after="0" w:line="240" w:lineRule="auto"/>
        <w:ind w:left="1418"/>
        <w:jc w:val="center"/>
        <w:rPr>
          <w:rFonts w:cs="Calibri"/>
          <w:b/>
          <w:sz w:val="28"/>
          <w:szCs w:val="28"/>
          <w:highlight w:val="white"/>
        </w:rPr>
      </w:pPr>
      <w:r>
        <w:rPr>
          <w:rFonts w:cs="Calibri"/>
          <w:b/>
          <w:sz w:val="28"/>
          <w:szCs w:val="28"/>
          <w:highlight w:val="white"/>
        </w:rPr>
        <w:t>Ne concerne que les demandes d’accès simplifié</w:t>
      </w:r>
      <w:r w:rsidR="00690E6F">
        <w:rPr>
          <w:rFonts w:cs="Calibri"/>
          <w:b/>
          <w:sz w:val="28"/>
          <w:szCs w:val="28"/>
          <w:highlight w:val="white"/>
        </w:rPr>
        <w:t>s</w:t>
      </w:r>
      <w:r>
        <w:rPr>
          <w:rFonts w:cs="Calibri"/>
          <w:b/>
          <w:sz w:val="28"/>
          <w:szCs w:val="28"/>
          <w:highlight w:val="white"/>
        </w:rPr>
        <w:t xml:space="preserve"> aux données agrégées et à l’Échantillon Généraliste de Bénéficiaires du SNIIRAM</w:t>
      </w:r>
    </w:p>
    <w:p w14:paraId="02074A63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7"/>
        <w:jc w:val="center"/>
        <w:rPr>
          <w:rFonts w:cs="Calibri"/>
          <w:sz w:val="20"/>
          <w:szCs w:val="20"/>
          <w:highlight w:val="white"/>
        </w:rPr>
      </w:pPr>
    </w:p>
    <w:p w14:paraId="6CBD6A8A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7"/>
        <w:jc w:val="center"/>
        <w:rPr>
          <w:rFonts w:cs="Calibri"/>
          <w:sz w:val="20"/>
          <w:szCs w:val="20"/>
          <w:highlight w:val="white"/>
        </w:rPr>
      </w:pPr>
    </w:p>
    <w:p w14:paraId="39AD2147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7"/>
        <w:jc w:val="center"/>
        <w:rPr>
          <w:rFonts w:cs="Calibri"/>
          <w:sz w:val="20"/>
          <w:szCs w:val="20"/>
          <w:highlight w:val="white"/>
        </w:rPr>
      </w:pPr>
    </w:p>
    <w:p w14:paraId="41E275FD" w14:textId="77777777" w:rsidR="00C51619" w:rsidRDefault="00B43A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7"/>
        <w:jc w:val="center"/>
        <w:rPr>
          <w:rFonts w:cs="Calibri"/>
          <w:sz w:val="20"/>
          <w:szCs w:val="20"/>
          <w:highlight w:val="white"/>
          <w:u w:val="single"/>
        </w:rPr>
      </w:pPr>
      <w:r>
        <w:rPr>
          <w:rFonts w:cs="Calibri"/>
          <w:sz w:val="20"/>
          <w:szCs w:val="20"/>
          <w:highlight w:val="white"/>
          <w:u w:val="single"/>
        </w:rPr>
        <w:t>RAPPEL</w:t>
      </w:r>
    </w:p>
    <w:p w14:paraId="27D5328B" w14:textId="77777777" w:rsidR="00C51619" w:rsidRDefault="00C51619">
      <w:pPr>
        <w:jc w:val="both"/>
        <w:rPr>
          <w:rFonts w:cs="Calibri"/>
        </w:rPr>
      </w:pPr>
    </w:p>
    <w:p w14:paraId="3900CAD9" w14:textId="77777777" w:rsidR="00C51619" w:rsidRPr="00690E6F" w:rsidRDefault="00B43A2C" w:rsidP="00690E6F">
      <w:pPr>
        <w:pBdr>
          <w:left w:val="single" w:sz="4" w:space="4" w:color="000000"/>
        </w:pBdr>
        <w:spacing w:after="0" w:line="240" w:lineRule="auto"/>
        <w:ind w:left="786" w:right="-1417"/>
        <w:jc w:val="both"/>
        <w:rPr>
          <w:color w:val="000000"/>
        </w:rPr>
      </w:pPr>
      <w:r>
        <w:rPr>
          <w:rFonts w:cs="Calibri"/>
          <w:sz w:val="20"/>
          <w:szCs w:val="20"/>
          <w:highlight w:val="white"/>
        </w:rPr>
        <w:t xml:space="preserve">Pour être éligible à cette procédure homologuée par la CNIL </w:t>
      </w:r>
      <w:r w:rsidR="00690E6F">
        <w:rPr>
          <w:color w:val="000000"/>
        </w:rPr>
        <w:t>le 16 juillet 2020</w:t>
      </w:r>
      <w:r>
        <w:rPr>
          <w:rFonts w:cs="Calibri"/>
          <w:sz w:val="20"/>
          <w:szCs w:val="20"/>
          <w:highlight w:val="white"/>
        </w:rPr>
        <w:t xml:space="preserve">, le responsable de traitement doit, entre autres, justifier auprès de la Plateforme des données de santé (Health Data Hub) la pertinence scientifique du projet. </w:t>
      </w:r>
      <w:r w:rsidRPr="00AF4665">
        <w:rPr>
          <w:rFonts w:cs="Calibri"/>
          <w:b/>
          <w:bCs/>
          <w:sz w:val="20"/>
          <w:szCs w:val="20"/>
          <w:highlight w:val="white"/>
        </w:rPr>
        <w:t>Il est</w:t>
      </w:r>
      <w:r>
        <w:rPr>
          <w:rFonts w:cs="Calibri"/>
          <w:b/>
          <w:sz w:val="20"/>
          <w:szCs w:val="20"/>
          <w:highlight w:val="white"/>
        </w:rPr>
        <w:t xml:space="preserve"> dans ce cadre demandé que des éléments de justification soient apportés par un groupe de 3 experts externes au responsable de traitement, issus d’au moins 2 spécialités différentes, soit transmise. En cas d’accord par </w:t>
      </w:r>
      <w:r w:rsidR="00690E6F">
        <w:rPr>
          <w:rFonts w:cs="Calibri"/>
          <w:b/>
          <w:sz w:val="20"/>
          <w:szCs w:val="20"/>
          <w:highlight w:val="white"/>
        </w:rPr>
        <w:t xml:space="preserve">le Health Data Hub, </w:t>
      </w:r>
      <w:r>
        <w:rPr>
          <w:rFonts w:cs="Calibri"/>
          <w:b/>
          <w:sz w:val="20"/>
          <w:szCs w:val="20"/>
          <w:highlight w:val="white"/>
        </w:rPr>
        <w:t xml:space="preserve">la composition de ce groupe sera rendue publique sur </w:t>
      </w:r>
      <w:r w:rsidR="00690E6F">
        <w:rPr>
          <w:rFonts w:cs="Calibri"/>
          <w:b/>
          <w:sz w:val="20"/>
          <w:szCs w:val="20"/>
          <w:highlight w:val="white"/>
        </w:rPr>
        <w:t>son</w:t>
      </w:r>
      <w:r>
        <w:rPr>
          <w:rFonts w:cs="Calibri"/>
          <w:b/>
          <w:sz w:val="20"/>
          <w:szCs w:val="20"/>
          <w:highlight w:val="white"/>
        </w:rPr>
        <w:t xml:space="preserve"> site internet (www.health-data-hub.fr).</w:t>
      </w:r>
    </w:p>
    <w:p w14:paraId="6E72C431" w14:textId="77777777" w:rsidR="00C51619" w:rsidRDefault="00C51619">
      <w:pPr>
        <w:spacing w:after="0" w:line="240" w:lineRule="auto"/>
        <w:ind w:right="-1417"/>
        <w:jc w:val="both"/>
        <w:rPr>
          <w:rFonts w:cs="Calibri"/>
          <w:sz w:val="20"/>
          <w:szCs w:val="20"/>
          <w:highlight w:val="white"/>
        </w:rPr>
      </w:pPr>
    </w:p>
    <w:p w14:paraId="43DD7214" w14:textId="77777777" w:rsidR="00C51619" w:rsidRDefault="00C51619">
      <w:pPr>
        <w:jc w:val="both"/>
        <w:rPr>
          <w:rFonts w:cs="Calibri"/>
        </w:rPr>
      </w:pPr>
    </w:p>
    <w:p w14:paraId="216E40DC" w14:textId="77777777" w:rsidR="00C51619" w:rsidRDefault="00B43A2C">
      <w:pPr>
        <w:ind w:right="288"/>
        <w:rPr>
          <w:rFonts w:cs="Calibri"/>
        </w:rPr>
      </w:pPr>
      <w:r>
        <w:rPr>
          <w:rFonts w:cs="Calibri"/>
        </w:rPr>
        <w:t>Nom de l’expert(e), fonction et spécialité :</w:t>
      </w:r>
      <w:r>
        <w:rPr>
          <w:rFonts w:cs="Calibri"/>
        </w:rPr>
        <w:tab/>
      </w:r>
      <w:proofErr w:type="spellStart"/>
      <w:r>
        <w:rPr>
          <w:rFonts w:cs="Calibri"/>
        </w:rPr>
        <w:t>xxxxxxxx</w:t>
      </w:r>
      <w:proofErr w:type="spellEnd"/>
    </w:p>
    <w:p w14:paraId="1DBAF85D" w14:textId="77777777" w:rsidR="00C51619" w:rsidRDefault="00B43A2C">
      <w:pPr>
        <w:tabs>
          <w:tab w:val="left" w:pos="4253"/>
        </w:tabs>
        <w:ind w:right="288"/>
        <w:rPr>
          <w:rFonts w:cs="Calibri"/>
        </w:rPr>
      </w:pPr>
      <w:r>
        <w:rPr>
          <w:rFonts w:cs="Calibri"/>
        </w:rPr>
        <w:t>Organisme de rattachement :</w:t>
      </w:r>
      <w:r>
        <w:rPr>
          <w:rFonts w:cs="Calibri"/>
        </w:rPr>
        <w:tab/>
      </w:r>
      <w:proofErr w:type="spellStart"/>
      <w:r>
        <w:rPr>
          <w:rFonts w:cs="Calibri"/>
        </w:rPr>
        <w:t>xxxxxxxx</w:t>
      </w:r>
      <w:proofErr w:type="spellEnd"/>
    </w:p>
    <w:p w14:paraId="28D6C35B" w14:textId="77777777" w:rsidR="00C51619" w:rsidRDefault="00B43A2C">
      <w:pPr>
        <w:tabs>
          <w:tab w:val="left" w:pos="4253"/>
        </w:tabs>
        <w:ind w:right="288"/>
        <w:rPr>
          <w:rFonts w:cs="Calibri"/>
        </w:rPr>
      </w:pPr>
      <w:r>
        <w:rPr>
          <w:rFonts w:cs="Calibri"/>
        </w:rPr>
        <w:t>Intitulé de l’étude évaluée :</w:t>
      </w:r>
      <w:r>
        <w:rPr>
          <w:rFonts w:cs="Calibri"/>
        </w:rPr>
        <w:tab/>
      </w:r>
      <w:proofErr w:type="spellStart"/>
      <w:r>
        <w:rPr>
          <w:rFonts w:cs="Calibri"/>
        </w:rPr>
        <w:t>xxxxxxxx</w:t>
      </w:r>
      <w:proofErr w:type="spellEnd"/>
    </w:p>
    <w:p w14:paraId="52113D0B" w14:textId="77777777" w:rsidR="00C51619" w:rsidRDefault="00C51619">
      <w:pPr>
        <w:rPr>
          <w:rFonts w:cs="Calibri"/>
          <w:b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C51619" w14:paraId="451611CF" w14:textId="77777777">
        <w:tc>
          <w:tcPr>
            <w:tcW w:w="9067" w:type="dxa"/>
            <w:shd w:val="clear" w:color="auto" w:fill="1A86A0"/>
          </w:tcPr>
          <w:p w14:paraId="7A5FB7AB" w14:textId="77777777" w:rsidR="00C51619" w:rsidRDefault="00B43A2C">
            <w:pPr>
              <w:spacing w:before="120" w:after="120"/>
              <w:ind w:left="33" w:right="40"/>
              <w:jc w:val="center"/>
              <w:rPr>
                <w:b/>
              </w:rPr>
            </w:pPr>
            <w:r>
              <w:rPr>
                <w:b/>
              </w:rPr>
              <w:t>RATIONNEL DE L’ÉTUDE</w:t>
            </w:r>
          </w:p>
        </w:tc>
      </w:tr>
      <w:tr w:rsidR="00C51619" w14:paraId="3B81D29F" w14:textId="77777777">
        <w:tc>
          <w:tcPr>
            <w:tcW w:w="9067" w:type="dxa"/>
          </w:tcPr>
          <w:p w14:paraId="7AB6013F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Contexte clairement exposé et cohérent</w:t>
            </w:r>
            <w:r>
              <w:rPr>
                <w:rFonts w:cs="Calibri"/>
              </w:rPr>
              <w:t xml:space="preserve"> </w:t>
            </w:r>
          </w:p>
          <w:p w14:paraId="335ABFEE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7E79EA56" w14:textId="77777777" w:rsidR="00C51619" w:rsidRDefault="00C51619">
      <w:pPr>
        <w:spacing w:before="240"/>
        <w:rPr>
          <w:rFonts w:cs="Calibri"/>
          <w:b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C51619" w14:paraId="2E9B7038" w14:textId="77777777">
        <w:tc>
          <w:tcPr>
            <w:tcW w:w="9067" w:type="dxa"/>
            <w:shd w:val="clear" w:color="auto" w:fill="1A86A0"/>
          </w:tcPr>
          <w:p w14:paraId="261FD782" w14:textId="77777777" w:rsidR="00C51619" w:rsidRDefault="00B43A2C">
            <w:pPr>
              <w:spacing w:before="120" w:after="120"/>
              <w:ind w:left="33" w:right="40"/>
              <w:jc w:val="center"/>
              <w:rPr>
                <w:b/>
              </w:rPr>
            </w:pPr>
            <w:r>
              <w:rPr>
                <w:b/>
              </w:rPr>
              <w:t>FINALITÉS DE L’ÉTUDE</w:t>
            </w:r>
          </w:p>
        </w:tc>
      </w:tr>
      <w:tr w:rsidR="00C51619" w14:paraId="5F5F5456" w14:textId="77777777">
        <w:tc>
          <w:tcPr>
            <w:tcW w:w="9067" w:type="dxa"/>
          </w:tcPr>
          <w:p w14:paraId="1C2CCD97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t>Justification et objectifs de l’étude</w:t>
            </w:r>
          </w:p>
          <w:p w14:paraId="7DD7EB00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67335276" w14:textId="77777777" w:rsidR="00C51619" w:rsidRDefault="00C51619">
      <w:pPr>
        <w:spacing w:after="0"/>
        <w:rPr>
          <w:rFonts w:cs="Calibri"/>
        </w:rPr>
      </w:pP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C51619" w14:paraId="027D980E" w14:textId="77777777">
        <w:tc>
          <w:tcPr>
            <w:tcW w:w="9067" w:type="dxa"/>
          </w:tcPr>
          <w:p w14:paraId="36EF764C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Originalité de l’étude</w:t>
            </w:r>
          </w:p>
          <w:p w14:paraId="1B9A1E00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273F1174" w14:textId="77777777" w:rsidR="00C51619" w:rsidRDefault="00C51619">
      <w:pPr>
        <w:spacing w:after="0"/>
        <w:rPr>
          <w:rFonts w:cs="Calibri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C51619" w14:paraId="13612D97" w14:textId="77777777">
        <w:tc>
          <w:tcPr>
            <w:tcW w:w="9067" w:type="dxa"/>
          </w:tcPr>
          <w:p w14:paraId="398D43BE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t>Retombées attendues / impact de l’étude</w:t>
            </w:r>
          </w:p>
          <w:p w14:paraId="7B6CAE21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121EA83D" w14:textId="77777777" w:rsidR="00C51619" w:rsidRDefault="00C51619">
      <w:pPr>
        <w:rPr>
          <w:rFonts w:cs="Calibri"/>
        </w:rPr>
      </w:pPr>
    </w:p>
    <w:p w14:paraId="3D28F058" w14:textId="77777777" w:rsidR="00C51619" w:rsidRDefault="00B43A2C">
      <w:pPr>
        <w:rPr>
          <w:rFonts w:cs="Calibri"/>
          <w:b/>
        </w:rPr>
      </w:pPr>
      <w:r>
        <w:rPr>
          <w:rFonts w:cs="Calibri"/>
          <w:b/>
        </w:rPr>
        <w:t>III. Méthodologie</w:t>
      </w:r>
    </w:p>
    <w:tbl>
      <w:tblPr>
        <w:tblStyle w:val="a3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C51619" w14:paraId="4D83CF00" w14:textId="77777777">
        <w:tc>
          <w:tcPr>
            <w:tcW w:w="8926" w:type="dxa"/>
          </w:tcPr>
          <w:p w14:paraId="6699450C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t xml:space="preserve">Adéquation des données demandées au regard de la finalité </w:t>
            </w:r>
          </w:p>
          <w:p w14:paraId="20FAB879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54A9130F" w14:textId="77777777" w:rsidR="00C51619" w:rsidRDefault="00C51619">
      <w:pPr>
        <w:spacing w:after="0"/>
        <w:rPr>
          <w:rFonts w:cs="Calibri"/>
        </w:rPr>
      </w:pPr>
    </w:p>
    <w:p w14:paraId="754CFB0A" w14:textId="77777777" w:rsidR="00C51619" w:rsidRDefault="00C51619">
      <w:pPr>
        <w:rPr>
          <w:rFonts w:cs="Calibri"/>
          <w:b/>
        </w:rPr>
      </w:pPr>
    </w:p>
    <w:tbl>
      <w:tblPr>
        <w:tblStyle w:val="a4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C51619" w14:paraId="17081EDB" w14:textId="77777777">
        <w:tc>
          <w:tcPr>
            <w:tcW w:w="8926" w:type="dxa"/>
          </w:tcPr>
          <w:p w14:paraId="2547B19C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t xml:space="preserve">Méthodologie adéquate pour atteindre les objectifs </w:t>
            </w:r>
          </w:p>
          <w:p w14:paraId="4A7574A1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2D946D49" w14:textId="77777777" w:rsidR="00C51619" w:rsidRDefault="00C51619">
      <w:pPr>
        <w:spacing w:after="0"/>
        <w:rPr>
          <w:rFonts w:cs="Calibri"/>
        </w:rPr>
      </w:pPr>
    </w:p>
    <w:p w14:paraId="32314610" w14:textId="77777777" w:rsidR="00C51619" w:rsidRDefault="00C51619">
      <w:pPr>
        <w:spacing w:after="0"/>
        <w:rPr>
          <w:rFonts w:cs="Calibri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C51619" w14:paraId="12098D1E" w14:textId="77777777">
        <w:tc>
          <w:tcPr>
            <w:tcW w:w="9067" w:type="dxa"/>
          </w:tcPr>
          <w:p w14:paraId="2759A4A9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t>Faisabilité de l’étude proposée et limite(s) éventuelle(s) du projet</w:t>
            </w:r>
          </w:p>
          <w:p w14:paraId="350EC0DC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13777F88" w14:textId="77777777" w:rsidR="00C51619" w:rsidRDefault="00C51619">
      <w:pPr>
        <w:rPr>
          <w:rFonts w:cs="Calibri"/>
        </w:rPr>
      </w:pPr>
    </w:p>
    <w:p w14:paraId="6A6450C2" w14:textId="77777777" w:rsidR="00C51619" w:rsidRDefault="00C51619">
      <w:pPr>
        <w:rPr>
          <w:rFonts w:cs="Calibri"/>
        </w:rPr>
      </w:pPr>
    </w:p>
    <w:p w14:paraId="257AFFD7" w14:textId="77777777" w:rsidR="00C51619" w:rsidRDefault="00B43A2C">
      <w:pPr>
        <w:rPr>
          <w:rFonts w:cs="Calibri"/>
          <w:b/>
        </w:rPr>
      </w:pPr>
      <w:r>
        <w:rPr>
          <w:rFonts w:cs="Calibri"/>
          <w:b/>
        </w:rPr>
        <w:t>IV. Évaluation globale de l’étude :</w:t>
      </w:r>
      <w:r>
        <w:rPr>
          <w:rFonts w:cs="Calibri"/>
          <w:b/>
        </w:rPr>
        <w:tab/>
      </w:r>
    </w:p>
    <w:p w14:paraId="7AB59B04" w14:textId="77777777" w:rsidR="00C51619" w:rsidRDefault="00157D0D">
      <w:pPr>
        <w:spacing w:line="240" w:lineRule="auto"/>
        <w:ind w:left="2835"/>
        <w:rPr>
          <w:rFonts w:cs="Calibri"/>
          <w:b/>
        </w:rPr>
      </w:pPr>
      <w:sdt>
        <w:sdtPr>
          <w:tag w:val="goog_rdk_0"/>
          <w:id w:val="-582225470"/>
        </w:sdtPr>
        <w:sdtEndPr/>
        <w:sdtContent>
          <w:r w:rsidR="00B43A2C">
            <w:rPr>
              <w:rFonts w:ascii="Arial Unicode MS" w:eastAsia="Arial Unicode MS" w:hAnsi="Arial Unicode MS" w:cs="Arial Unicode MS"/>
              <w:b/>
            </w:rPr>
            <w:t>☐</w:t>
          </w:r>
        </w:sdtContent>
      </w:sdt>
      <w:r w:rsidR="00B43A2C">
        <w:rPr>
          <w:rFonts w:cs="Calibri"/>
          <w:b/>
        </w:rPr>
        <w:t> Acceptable</w:t>
      </w:r>
    </w:p>
    <w:p w14:paraId="2408E656" w14:textId="77777777" w:rsidR="00C51619" w:rsidRDefault="00157D0D">
      <w:pPr>
        <w:spacing w:line="240" w:lineRule="auto"/>
        <w:ind w:left="2835"/>
        <w:rPr>
          <w:rFonts w:cs="Calibri"/>
          <w:b/>
        </w:rPr>
      </w:pPr>
      <w:sdt>
        <w:sdtPr>
          <w:tag w:val="goog_rdk_1"/>
          <w:id w:val="108634768"/>
        </w:sdtPr>
        <w:sdtEndPr/>
        <w:sdtContent>
          <w:r w:rsidR="00B43A2C">
            <w:rPr>
              <w:rFonts w:ascii="Arial Unicode MS" w:eastAsia="Arial Unicode MS" w:hAnsi="Arial Unicode MS" w:cs="Arial Unicode MS"/>
              <w:b/>
            </w:rPr>
            <w:t>☐</w:t>
          </w:r>
        </w:sdtContent>
      </w:sdt>
      <w:r w:rsidR="00B43A2C">
        <w:rPr>
          <w:rFonts w:cs="Calibri"/>
          <w:b/>
        </w:rPr>
        <w:t> Non acceptable</w:t>
      </w:r>
    </w:p>
    <w:p w14:paraId="04792AB7" w14:textId="77777777" w:rsidR="00C51619" w:rsidRDefault="00C51619">
      <w:pPr>
        <w:rPr>
          <w:rFonts w:cs="Calibri"/>
        </w:rPr>
      </w:pPr>
    </w:p>
    <w:tbl>
      <w:tblPr>
        <w:tblStyle w:val="a6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C51619" w14:paraId="7CBBC369" w14:textId="77777777">
        <w:tc>
          <w:tcPr>
            <w:tcW w:w="9209" w:type="dxa"/>
          </w:tcPr>
          <w:p w14:paraId="37686E2C" w14:textId="77777777" w:rsidR="00C51619" w:rsidRDefault="00B43A2C">
            <w:pPr>
              <w:rPr>
                <w:rFonts w:cs="Calibri"/>
              </w:rPr>
            </w:pPr>
            <w:r>
              <w:rPr>
                <w:rFonts w:cs="Calibri"/>
              </w:rPr>
              <w:t>Commentaires :</w:t>
            </w:r>
          </w:p>
          <w:p w14:paraId="3C575099" w14:textId="77777777" w:rsidR="00C51619" w:rsidRDefault="00B43A2C">
            <w:pPr>
              <w:ind w:right="288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xxxxxxxx</w:t>
            </w:r>
            <w:proofErr w:type="spellEnd"/>
            <w:proofErr w:type="gramEnd"/>
          </w:p>
        </w:tc>
      </w:tr>
    </w:tbl>
    <w:p w14:paraId="4A449E70" w14:textId="77777777" w:rsidR="00C51619" w:rsidRDefault="00C51619">
      <w:pPr>
        <w:rPr>
          <w:rFonts w:cs="Calibri"/>
        </w:rPr>
      </w:pPr>
    </w:p>
    <w:p w14:paraId="457EFBF0" w14:textId="77777777" w:rsidR="00C51619" w:rsidRDefault="00B43A2C">
      <w:pPr>
        <w:jc w:val="right"/>
        <w:rPr>
          <w:rFonts w:cs="Calibri"/>
        </w:rPr>
      </w:pPr>
      <w:r>
        <w:rPr>
          <w:rFonts w:cs="Calibri"/>
        </w:rPr>
        <w:t>Date et signature</w:t>
      </w:r>
    </w:p>
    <w:p w14:paraId="33940A71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51616C3D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21823C2D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1C4B3FED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0DE015B5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68AD737A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61340E66" w14:textId="77777777" w:rsidR="00C51619" w:rsidRDefault="00C51619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432" w:hanging="432"/>
        <w:jc w:val="both"/>
        <w:rPr>
          <w:rFonts w:cs="Calibri"/>
        </w:rPr>
      </w:pPr>
    </w:p>
    <w:p w14:paraId="25193B4B" w14:textId="77777777" w:rsidR="00C51619" w:rsidRDefault="00B43A2C">
      <w:pPr>
        <w:spacing w:after="0" w:line="240" w:lineRule="auto"/>
        <w:ind w:right="-1559"/>
        <w:jc w:val="center"/>
        <w:rPr>
          <w:rFonts w:cs="Calibri"/>
          <w:i/>
          <w:sz w:val="18"/>
          <w:szCs w:val="18"/>
          <w:highlight w:val="white"/>
        </w:rPr>
      </w:pPr>
      <w:r>
        <w:rPr>
          <w:rFonts w:cs="Calibri"/>
          <w:i/>
          <w:sz w:val="18"/>
          <w:szCs w:val="18"/>
          <w:highlight w:val="white"/>
        </w:rPr>
        <w:t>MENTION D’INFORMATION – DONNEES A CARACTERE PERSONNEL</w:t>
      </w:r>
    </w:p>
    <w:p w14:paraId="540476B9" w14:textId="77777777" w:rsidR="00C51619" w:rsidRDefault="00C51619">
      <w:pPr>
        <w:spacing w:after="0"/>
        <w:ind w:right="-1559"/>
        <w:jc w:val="both"/>
        <w:rPr>
          <w:rFonts w:cs="Calibri"/>
          <w:i/>
          <w:sz w:val="18"/>
          <w:szCs w:val="18"/>
          <w:highlight w:val="white"/>
        </w:rPr>
      </w:pPr>
    </w:p>
    <w:p w14:paraId="4A4B862D" w14:textId="77777777" w:rsidR="00C51619" w:rsidRDefault="00B43A2C">
      <w:pPr>
        <w:spacing w:after="0"/>
        <w:ind w:right="-1559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  <w:highlight w:val="white"/>
        </w:rPr>
        <w:t xml:space="preserve">Vos données à caractère personnel (nom, fonction, spécialité et appartenance institutionnelle) renseignées dans ce formulaire seront traitées par </w:t>
      </w:r>
      <w:r w:rsidR="00690E6F">
        <w:rPr>
          <w:rFonts w:cs="Calibri"/>
          <w:i/>
          <w:sz w:val="18"/>
          <w:szCs w:val="18"/>
          <w:highlight w:val="white"/>
        </w:rPr>
        <w:t>le Health Data Hub</w:t>
      </w:r>
      <w:r>
        <w:rPr>
          <w:rFonts w:cs="Calibri"/>
          <w:i/>
          <w:sz w:val="18"/>
          <w:szCs w:val="18"/>
          <w:highlight w:val="white"/>
        </w:rPr>
        <w:t> </w:t>
      </w:r>
      <w:r>
        <w:rPr>
          <w:rFonts w:cs="Calibri"/>
          <w:i/>
          <w:sz w:val="18"/>
          <w:szCs w:val="18"/>
        </w:rPr>
        <w:t>en exécution de sa mission d’intérêt public prévue par l’article L.1462-1 du code de la santé publique. </w:t>
      </w:r>
    </w:p>
    <w:p w14:paraId="4E674690" w14:textId="77777777" w:rsidR="00C51619" w:rsidRDefault="00C51619">
      <w:pPr>
        <w:spacing w:after="0"/>
        <w:ind w:right="-1559"/>
        <w:jc w:val="both"/>
        <w:rPr>
          <w:rFonts w:cs="Calibri"/>
          <w:sz w:val="18"/>
          <w:szCs w:val="18"/>
        </w:rPr>
      </w:pPr>
    </w:p>
    <w:p w14:paraId="6B0AD076" w14:textId="77777777" w:rsidR="00C51619" w:rsidRDefault="00B43A2C">
      <w:pPr>
        <w:spacing w:after="0"/>
        <w:ind w:right="-1559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L’évaluation n’est pas rendue publique mais vos nom, fonction, spécialité et appartenance institutionnelle seront publiés sur le site d</w:t>
      </w:r>
      <w:r w:rsidR="00690E6F">
        <w:rPr>
          <w:rFonts w:cs="Calibri"/>
          <w:i/>
          <w:sz w:val="18"/>
          <w:szCs w:val="18"/>
        </w:rPr>
        <w:t xml:space="preserve">u Health Data Hub </w:t>
      </w:r>
      <w:r>
        <w:rPr>
          <w:rFonts w:cs="Calibri"/>
          <w:i/>
          <w:sz w:val="18"/>
          <w:szCs w:val="18"/>
        </w:rPr>
        <w:t xml:space="preserve">aux fins de transparence sur la pertinence scientifique des demandes approuvées par </w:t>
      </w:r>
      <w:r w:rsidR="00690E6F">
        <w:rPr>
          <w:rFonts w:cs="Calibri"/>
          <w:i/>
          <w:sz w:val="18"/>
          <w:szCs w:val="18"/>
        </w:rPr>
        <w:t xml:space="preserve">ce dernier </w:t>
      </w:r>
      <w:r>
        <w:rPr>
          <w:rFonts w:cs="Calibri"/>
          <w:i/>
          <w:sz w:val="18"/>
          <w:szCs w:val="18"/>
        </w:rPr>
        <w:t>dans le cadre de la procédure</w:t>
      </w:r>
      <w:r w:rsidR="00AF4665">
        <w:rPr>
          <w:rFonts w:cs="Calibri"/>
          <w:i/>
          <w:sz w:val="18"/>
          <w:szCs w:val="18"/>
        </w:rPr>
        <w:t xml:space="preserve"> d’accès</w:t>
      </w:r>
      <w:r>
        <w:rPr>
          <w:rFonts w:cs="Calibri"/>
          <w:i/>
          <w:sz w:val="18"/>
          <w:szCs w:val="18"/>
        </w:rPr>
        <w:t> simplifié d’accès à l’EGB. Ces informations seront accessibles au public pour une durée de 5 ans. </w:t>
      </w:r>
    </w:p>
    <w:p w14:paraId="18EC2A04" w14:textId="77777777" w:rsidR="00C51619" w:rsidRDefault="00C51619">
      <w:pPr>
        <w:spacing w:after="0"/>
        <w:ind w:right="-1559"/>
        <w:jc w:val="both"/>
        <w:rPr>
          <w:rFonts w:cs="Calibri"/>
          <w:sz w:val="18"/>
          <w:szCs w:val="18"/>
        </w:rPr>
      </w:pPr>
    </w:p>
    <w:p w14:paraId="3714ABB4" w14:textId="77777777" w:rsidR="00C51619" w:rsidRDefault="00B43A2C">
      <w:pPr>
        <w:spacing w:after="0"/>
        <w:ind w:right="-1559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A ce titre, vous disposez de droits d’accès, de rectification, d’effacement, de limitation, d’opposition, dans les conditions prévues par la loi Informatique et Libertés et le Règlement général sur la protection des données. </w:t>
      </w:r>
    </w:p>
    <w:p w14:paraId="2F0BE079" w14:textId="77777777" w:rsidR="00C51619" w:rsidRDefault="00C51619">
      <w:pPr>
        <w:spacing w:after="0"/>
        <w:ind w:right="-1559"/>
        <w:jc w:val="both"/>
        <w:rPr>
          <w:rFonts w:cs="Calibri"/>
          <w:i/>
          <w:sz w:val="18"/>
          <w:szCs w:val="18"/>
        </w:rPr>
      </w:pPr>
    </w:p>
    <w:p w14:paraId="75AF51C1" w14:textId="77777777" w:rsidR="00C51619" w:rsidRDefault="00B43A2C">
      <w:pPr>
        <w:spacing w:after="0"/>
        <w:ind w:right="-1559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Pour toute question relative à l’exercice de vos droits ou au traitement de vos données par </w:t>
      </w:r>
      <w:r w:rsidR="00690E6F">
        <w:rPr>
          <w:rFonts w:cs="Calibri"/>
          <w:i/>
          <w:sz w:val="18"/>
          <w:szCs w:val="18"/>
        </w:rPr>
        <w:t xml:space="preserve">le </w:t>
      </w:r>
      <w:r w:rsidR="00690E6F">
        <w:rPr>
          <w:rFonts w:cs="Calibri"/>
          <w:i/>
          <w:sz w:val="18"/>
          <w:szCs w:val="18"/>
          <w:highlight w:val="white"/>
        </w:rPr>
        <w:t>Health Data Hub</w:t>
      </w:r>
      <w:r>
        <w:rPr>
          <w:rFonts w:cs="Calibri"/>
          <w:i/>
          <w:sz w:val="18"/>
          <w:szCs w:val="18"/>
        </w:rPr>
        <w:t xml:space="preserve">, vous pouvez contacter notre délégué à la protection des données à l’adresse suivante : </w:t>
      </w:r>
      <w:hyperlink r:id="rId8">
        <w:r>
          <w:rPr>
            <w:rFonts w:cs="Calibri"/>
            <w:i/>
            <w:sz w:val="18"/>
            <w:szCs w:val="18"/>
            <w:u w:val="single"/>
          </w:rPr>
          <w:t>dp</w:t>
        </w:r>
      </w:hyperlink>
      <w:hyperlink r:id="rId9">
        <w:r>
          <w:rPr>
            <w:i/>
            <w:sz w:val="18"/>
            <w:szCs w:val="18"/>
            <w:u w:val="single"/>
          </w:rPr>
          <w:t>d</w:t>
        </w:r>
      </w:hyperlink>
      <w:hyperlink r:id="rId10">
        <w:r>
          <w:rPr>
            <w:rFonts w:cs="Calibri"/>
            <w:i/>
            <w:sz w:val="18"/>
            <w:szCs w:val="18"/>
            <w:u w:val="single"/>
          </w:rPr>
          <w:t>@health-data-hub.fr</w:t>
        </w:r>
      </w:hyperlink>
      <w:r>
        <w:rPr>
          <w:rFonts w:cs="Calibri"/>
          <w:i/>
          <w:sz w:val="18"/>
          <w:szCs w:val="18"/>
        </w:rPr>
        <w:t xml:space="preserve"> . En cas de réponse que vous estimeriez insatisfaisante, vous pouvez introduire une réclamation auprès de la CNIL.</w:t>
      </w:r>
    </w:p>
    <w:sectPr w:rsidR="00C51619">
      <w:headerReference w:type="default" r:id="rId11"/>
      <w:footerReference w:type="even" r:id="rId12"/>
      <w:footerReference w:type="default" r:id="rId13"/>
      <w:pgSz w:w="11900" w:h="16840"/>
      <w:pgMar w:top="535" w:right="2970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548B" w14:textId="77777777" w:rsidR="00157D0D" w:rsidRDefault="00157D0D">
      <w:pPr>
        <w:spacing w:after="0" w:line="240" w:lineRule="auto"/>
      </w:pPr>
      <w:r>
        <w:separator/>
      </w:r>
    </w:p>
  </w:endnote>
  <w:endnote w:type="continuationSeparator" w:id="0">
    <w:p w14:paraId="3F9C0744" w14:textId="77777777" w:rsidR="00157D0D" w:rsidRDefault="001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LT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A2F10" w14:textId="77777777" w:rsidR="00C51619" w:rsidRDefault="00B43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315C2612" w14:textId="77777777" w:rsidR="00C51619" w:rsidRDefault="00C51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A00C" w14:textId="77777777" w:rsidR="00C51619" w:rsidRDefault="00B43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5776B7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36D3E837" w14:textId="77777777" w:rsidR="00C51619" w:rsidRDefault="00B43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cs="Calibri"/>
        <w:color w:val="000000"/>
        <w:sz w:val="16"/>
        <w:szCs w:val="16"/>
      </w:rPr>
    </w:pPr>
    <w:r>
      <w:rPr>
        <w:rFonts w:cs="Calibri"/>
        <w:color w:val="000000"/>
        <w:sz w:val="16"/>
        <w:szCs w:val="16"/>
      </w:rPr>
      <w:t>Avis d’évaluation – Modèle 2020</w:t>
    </w:r>
    <w:r w:rsidR="00AF4665">
      <w:rPr>
        <w:rFonts w:cs="Calibri"/>
        <w:color w:val="000000"/>
        <w:sz w:val="16"/>
        <w:szCs w:val="16"/>
      </w:rPr>
      <w:t>11</w:t>
    </w:r>
    <w:r>
      <w:rPr>
        <w:rFonts w:cs="Calibri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663D" w14:textId="77777777" w:rsidR="00157D0D" w:rsidRDefault="00157D0D">
      <w:pPr>
        <w:spacing w:after="0" w:line="240" w:lineRule="auto"/>
      </w:pPr>
      <w:r>
        <w:separator/>
      </w:r>
    </w:p>
  </w:footnote>
  <w:footnote w:type="continuationSeparator" w:id="0">
    <w:p w14:paraId="6EA2C3EA" w14:textId="77777777" w:rsidR="00157D0D" w:rsidRDefault="001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9C16B" w14:textId="342E3C5F" w:rsidR="00CD523C" w:rsidRDefault="00997AF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CEE51F" wp14:editId="28D85E1F">
          <wp:simplePos x="0" y="0"/>
          <wp:positionH relativeFrom="column">
            <wp:posOffset>-372745</wp:posOffset>
          </wp:positionH>
          <wp:positionV relativeFrom="paragraph">
            <wp:posOffset>1270</wp:posOffset>
          </wp:positionV>
          <wp:extent cx="1635125" cy="348615"/>
          <wp:effectExtent l="0" t="0" r="3175" b="0"/>
          <wp:wrapTight wrapText="bothSides">
            <wp:wrapPolygon edited="0">
              <wp:start x="0" y="0"/>
              <wp:lineTo x="0" y="20066"/>
              <wp:lineTo x="10318" y="20066"/>
              <wp:lineTo x="21390" y="20066"/>
              <wp:lineTo x="21390" y="1180"/>
              <wp:lineTo x="10318" y="0"/>
              <wp:lineTo x="0" y="0"/>
            </wp:wrapPolygon>
          </wp:wrapTight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A04B0"/>
    <w:multiLevelType w:val="multilevel"/>
    <w:tmpl w:val="1C487376"/>
    <w:lvl w:ilvl="0">
      <w:start w:val="1"/>
      <w:numFmt w:val="decimal"/>
      <w:pStyle w:val="Listepuc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19"/>
    <w:rsid w:val="00157D0D"/>
    <w:rsid w:val="00264DB0"/>
    <w:rsid w:val="005776B7"/>
    <w:rsid w:val="00690E6F"/>
    <w:rsid w:val="006F133D"/>
    <w:rsid w:val="00997AFE"/>
    <w:rsid w:val="00AF4665"/>
    <w:rsid w:val="00B43A2C"/>
    <w:rsid w:val="00C51619"/>
    <w:rsid w:val="00C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74BC"/>
  <w15:docId w15:val="{F09F21A3-74A4-B74A-ACF4-9D5F83D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03"/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D76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841163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 w:bidi="fr-FR"/>
    </w:rPr>
  </w:style>
  <w:style w:type="character" w:styleId="Lienhypertexte">
    <w:name w:val="Hyperlink"/>
    <w:uiPriority w:val="99"/>
    <w:unhideWhenUsed/>
    <w:rsid w:val="00AD7603"/>
    <w:rPr>
      <w:color w:val="0000FF"/>
      <w:u w:val="single"/>
    </w:rPr>
  </w:style>
  <w:style w:type="character" w:styleId="Appelnotedebasdep">
    <w:name w:val="footnote reference"/>
    <w:uiPriority w:val="99"/>
    <w:unhideWhenUsed/>
    <w:rsid w:val="00AD760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D7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D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603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D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603"/>
    <w:rPr>
      <w:rFonts w:ascii="Calibri" w:eastAsia="Calibri" w:hAnsi="Calibri" w:cs="Times New Roman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D760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lledutableau">
    <w:name w:val="Table Grid"/>
    <w:basedOn w:val="TableauNormal"/>
    <w:uiPriority w:val="59"/>
    <w:rsid w:val="00CB0E8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EA4349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2C001C"/>
    <w:rPr>
      <w:rFonts w:ascii="Calibri" w:eastAsia="Calibri" w:hAnsi="Calibri" w:cs="Times New Roman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968F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4968FD"/>
    <w:pPr>
      <w:spacing w:before="120" w:after="0"/>
    </w:pPr>
    <w:rPr>
      <w:rFonts w:asciiTheme="majorHAnsi" w:hAnsiTheme="majorHAnsi"/>
      <w:b/>
      <w:bCs/>
      <w:color w:val="548DD4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4968FD"/>
    <w:pPr>
      <w:spacing w:after="0"/>
    </w:pPr>
    <w:rPr>
      <w:rFonts w:asciiTheme="minorHAnsi" w:hAnsiTheme="minorHAnsi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4968FD"/>
    <w:pPr>
      <w:spacing w:after="0"/>
      <w:ind w:left="220"/>
    </w:pPr>
    <w:rPr>
      <w:rFonts w:asciiTheme="minorHAnsi" w:hAnsiTheme="minorHAnsi"/>
      <w:i/>
      <w:iCs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4968FD"/>
    <w:pPr>
      <w:pBdr>
        <w:between w:val="double" w:sz="6" w:space="0" w:color="auto"/>
      </w:pBdr>
      <w:spacing w:after="0"/>
      <w:ind w:left="44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4968FD"/>
    <w:pPr>
      <w:pBdr>
        <w:between w:val="double" w:sz="6" w:space="0" w:color="auto"/>
      </w:pBdr>
      <w:spacing w:after="0"/>
      <w:ind w:left="6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4968FD"/>
    <w:pPr>
      <w:pBdr>
        <w:between w:val="double" w:sz="6" w:space="0" w:color="auto"/>
      </w:pBdr>
      <w:spacing w:after="0"/>
      <w:ind w:left="88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4968FD"/>
    <w:pPr>
      <w:pBdr>
        <w:between w:val="double" w:sz="6" w:space="0" w:color="auto"/>
      </w:pBdr>
      <w:spacing w:after="0"/>
      <w:ind w:left="110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4968FD"/>
    <w:pPr>
      <w:pBdr>
        <w:between w:val="double" w:sz="6" w:space="0" w:color="auto"/>
      </w:pBdr>
      <w:spacing w:after="0"/>
      <w:ind w:left="132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968FD"/>
    <w:pPr>
      <w:pBdr>
        <w:between w:val="double" w:sz="6" w:space="0" w:color="auto"/>
      </w:pBdr>
      <w:spacing w:after="0"/>
      <w:ind w:left="1540"/>
    </w:pPr>
    <w:rPr>
      <w:rFonts w:asciiTheme="minorHAnsi" w:hAnsiTheme="minorHAns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05C7A"/>
    <w:rPr>
      <w:color w:val="954F72" w:themeColor="followedHyperlink"/>
      <w:u w:val="single"/>
    </w:rPr>
  </w:style>
  <w:style w:type="character" w:styleId="Marquedecommentaire">
    <w:name w:val="annotation reference"/>
    <w:uiPriority w:val="99"/>
    <w:semiHidden/>
    <w:unhideWhenUsed/>
    <w:rsid w:val="000E20C8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23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23A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D16BE5"/>
    <w:pPr>
      <w:autoSpaceDE w:val="0"/>
      <w:autoSpaceDN w:val="0"/>
      <w:adjustRightInd w:val="0"/>
    </w:pPr>
    <w:rPr>
      <w:rFonts w:ascii="Univers LT Std" w:hAnsi="Univers LT Std" w:cs="Univers LT Std"/>
      <w:color w:val="000000"/>
    </w:rPr>
  </w:style>
  <w:style w:type="paragraph" w:styleId="Corpsdetexte">
    <w:name w:val="Body Text"/>
    <w:basedOn w:val="Normal"/>
    <w:link w:val="CorpsdetexteCar"/>
    <w:semiHidden/>
    <w:rsid w:val="00D16BE5"/>
    <w:pPr>
      <w:widowControl w:val="0"/>
      <w:spacing w:after="0" w:line="240" w:lineRule="auto"/>
      <w:jc w:val="both"/>
    </w:pPr>
    <w:rPr>
      <w:rFonts w:ascii="Arial" w:eastAsia="Times New Roman" w:hAnsi="Arial" w:cs="Arial"/>
      <w:bCs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D16BE5"/>
    <w:rPr>
      <w:rFonts w:ascii="Arial" w:eastAsia="Times New Roman" w:hAnsi="Arial" w:cs="Arial"/>
      <w:bCs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66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formatHTML">
    <w:name w:val="HTML Preformatted"/>
    <w:basedOn w:val="Normal"/>
    <w:link w:val="PrformatHTMLCar"/>
    <w:uiPriority w:val="99"/>
    <w:unhideWhenUsed/>
    <w:rsid w:val="008A4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A4B6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52C77"/>
  </w:style>
  <w:style w:type="paragraph" w:styleId="Commentaire">
    <w:name w:val="annotation text"/>
    <w:basedOn w:val="Normal"/>
    <w:link w:val="CommentaireCar"/>
    <w:uiPriority w:val="99"/>
    <w:semiHidden/>
    <w:unhideWhenUsed/>
    <w:rsid w:val="00DC319C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319C"/>
    <w:rPr>
      <w:rFonts w:ascii="Calibri" w:eastAsia="Calibri" w:hAnsi="Calibri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319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319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841163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ja-JP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54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54FE"/>
    <w:rPr>
      <w:rFonts w:ascii="Calibri" w:eastAsia="Calibri" w:hAnsi="Calibri" w:cs="Times New Roman"/>
      <w:sz w:val="20"/>
      <w:szCs w:val="20"/>
    </w:rPr>
  </w:style>
  <w:style w:type="paragraph" w:styleId="Listepuces">
    <w:name w:val="List Bullet"/>
    <w:basedOn w:val="Normal"/>
    <w:uiPriority w:val="9"/>
    <w:qFormat/>
    <w:rsid w:val="0044321C"/>
    <w:pPr>
      <w:numPr>
        <w:numId w:val="1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character" w:customStyle="1" w:styleId="apple-converted-space">
    <w:name w:val="apple-converted-space"/>
    <w:basedOn w:val="Policepardfaut"/>
    <w:rsid w:val="00D05068"/>
  </w:style>
  <w:style w:type="character" w:styleId="Mentionnonrsolue">
    <w:name w:val="Unresolved Mention"/>
    <w:basedOn w:val="Policepardfaut"/>
    <w:uiPriority w:val="99"/>
    <w:rsid w:val="00077CFF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health-data-hub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health-data-hub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health-data-hub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EnRkoOFyuKQ3g7WgULDwSyUbQ==">AMUW2mVT4r44ajQypgMGbECBYaBpVRwkGb8p3RkkHSJbS9OrPEWYz3lTPaCEveyCbrTyXURGkuv8ZmmoU01LanHr9+MzG0THoQG3/IkSCPThusHXA4+wc3EblTtm59or57OaRDpi+5yWvPAJYri7hujRkH91SwyqjfxdaF1ObPsse/SITvo0IawPiyLV7JKbkZGU/5CnYUblA86LJLBwYRVSCLVr2TiNDBG07UucimseoCKqWvKbXtg=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</dc:creator>
  <cp:lastModifiedBy>Sophie Janaszkiewicz</cp:lastModifiedBy>
  <cp:revision>2</cp:revision>
  <dcterms:created xsi:type="dcterms:W3CDTF">2020-11-23T18:39:00Z</dcterms:created>
  <dcterms:modified xsi:type="dcterms:W3CDTF">2020-11-23T18:39:00Z</dcterms:modified>
</cp:coreProperties>
</file>