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1809750</wp:posOffset>
            </wp:positionH>
            <wp:positionV relativeFrom="paragraph">
              <wp:posOffset>257175</wp:posOffset>
            </wp:positionV>
            <wp:extent cx="1985963" cy="601015"/>
            <wp:effectExtent b="0" l="0" r="0" t="0"/>
            <wp:wrapSquare wrapText="bothSides" distB="114300" distT="114300" distL="114300" distR="114300"/>
            <wp:docPr id="17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85963" cy="601015"/>
                    </a:xfrm>
                    <a:prstGeom prst="rect"/>
                    <a:ln/>
                  </pic:spPr>
                </pic:pic>
              </a:graphicData>
            </a:graphic>
          </wp:anchor>
        </w:drawing>
      </w:r>
    </w:p>
    <w:p w:rsidR="00000000" w:rsidDel="00000000" w:rsidP="00000000" w:rsidRDefault="00000000" w:rsidRPr="00000000" w14:paraId="00000002">
      <w:pPr>
        <w:widowControl w:val="0"/>
        <w:spacing w:line="24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wp:posOffset>
            </wp:positionH>
            <wp:positionV relativeFrom="paragraph">
              <wp:posOffset>125958</wp:posOffset>
            </wp:positionV>
            <wp:extent cx="1271588" cy="562176"/>
            <wp:effectExtent b="0" l="0" r="0" t="0"/>
            <wp:wrapSquare wrapText="bothSides" distB="114300" distT="114300" distL="114300" distR="114300"/>
            <wp:docPr id="17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1271588" cy="562176"/>
                    </a:xfrm>
                    <a:prstGeom prst="rect"/>
                    <a:ln/>
                  </pic:spPr>
                </pic:pic>
              </a:graphicData>
            </a:graphic>
          </wp:anchor>
        </w:drawing>
      </w:r>
    </w:p>
    <w:p w:rsidR="00000000" w:rsidDel="00000000" w:rsidP="00000000" w:rsidRDefault="00000000" w:rsidRPr="00000000" w14:paraId="00000003">
      <w:pPr>
        <w:spacing w:line="240" w:lineRule="auto"/>
        <w:rPr>
          <w:i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4229100</wp:posOffset>
            </wp:positionH>
            <wp:positionV relativeFrom="paragraph">
              <wp:posOffset>6896</wp:posOffset>
            </wp:positionV>
            <wp:extent cx="1732254" cy="483146"/>
            <wp:effectExtent b="0" l="0" r="0" t="0"/>
            <wp:wrapSquare wrapText="bothSides" distB="0" distT="0" distL="0" distR="0"/>
            <wp:docPr id="161" name="image4.png"/>
            <a:graphic>
              <a:graphicData uri="http://schemas.openxmlformats.org/drawingml/2006/picture">
                <pic:pic>
                  <pic:nvPicPr>
                    <pic:cNvPr id="0" name="image4.png"/>
                    <pic:cNvPicPr preferRelativeResize="0"/>
                  </pic:nvPicPr>
                  <pic:blipFill>
                    <a:blip r:embed="rId9"/>
                    <a:srcRect b="0" l="0" r="0" t="-30653"/>
                    <a:stretch>
                      <a:fillRect/>
                    </a:stretch>
                  </pic:blipFill>
                  <pic:spPr>
                    <a:xfrm>
                      <a:off x="0" y="0"/>
                      <a:ext cx="1732254" cy="483146"/>
                    </a:xfrm>
                    <a:prstGeom prst="rect"/>
                    <a:ln/>
                  </pic:spPr>
                </pic:pic>
              </a:graphicData>
            </a:graphic>
          </wp:anchor>
        </w:drawing>
      </w:r>
    </w:p>
    <w:p w:rsidR="00000000" w:rsidDel="00000000" w:rsidP="00000000" w:rsidRDefault="00000000" w:rsidRPr="00000000" w14:paraId="00000004">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05">
      <w:pPr>
        <w:spacing w:line="240" w:lineRule="auto"/>
        <w:rPr>
          <w:b w:val="1"/>
          <w:color w:val="007fa1"/>
          <w:sz w:val="26"/>
          <w:szCs w:val="26"/>
        </w:rPr>
      </w:pPr>
      <w:r w:rsidDel="00000000" w:rsidR="00000000" w:rsidRPr="00000000">
        <w:rPr>
          <w:rtl w:val="0"/>
        </w:rPr>
      </w:r>
    </w:p>
    <w:p w:rsidR="00000000" w:rsidDel="00000000" w:rsidP="00000000" w:rsidRDefault="00000000" w:rsidRPr="00000000" w14:paraId="00000006">
      <w:pPr>
        <w:spacing w:line="240" w:lineRule="auto"/>
        <w:rPr>
          <w:color w:val="007fa1"/>
          <w:sz w:val="26"/>
          <w:szCs w:val="26"/>
        </w:rPr>
      </w:pPr>
      <w:r w:rsidDel="00000000" w:rsidR="00000000" w:rsidRPr="00000000">
        <w:rPr>
          <w:rtl w:val="0"/>
        </w:rPr>
      </w:r>
    </w:p>
    <w:p w:rsidR="00000000" w:rsidDel="00000000" w:rsidP="00000000" w:rsidRDefault="00000000" w:rsidRPr="00000000" w14:paraId="00000007">
      <w:pPr>
        <w:spacing w:line="240" w:lineRule="auto"/>
        <w:rPr>
          <w:color w:val="007fa1"/>
          <w:sz w:val="26"/>
          <w:szCs w:val="26"/>
        </w:rPr>
      </w:pPr>
      <w:r w:rsidDel="00000000" w:rsidR="00000000" w:rsidRPr="00000000">
        <w:rPr>
          <w:rtl w:val="0"/>
        </w:rPr>
      </w:r>
    </w:p>
    <w:p w:rsidR="00000000" w:rsidDel="00000000" w:rsidP="00000000" w:rsidRDefault="00000000" w:rsidRPr="00000000" w14:paraId="00000008">
      <w:pPr>
        <w:spacing w:line="240" w:lineRule="auto"/>
        <w:rPr>
          <w:color w:val="007fa1"/>
          <w:sz w:val="26"/>
          <w:szCs w:val="26"/>
        </w:rPr>
      </w:pPr>
      <w:r w:rsidDel="00000000" w:rsidR="00000000" w:rsidRPr="00000000">
        <w:rPr>
          <w:rtl w:val="0"/>
        </w:rPr>
      </w:r>
    </w:p>
    <w:p w:rsidR="00000000" w:rsidDel="00000000" w:rsidP="00000000" w:rsidRDefault="00000000" w:rsidRPr="00000000" w14:paraId="00000009">
      <w:pPr>
        <w:spacing w:line="240" w:lineRule="auto"/>
        <w:rPr>
          <w:color w:val="007fa1"/>
          <w:sz w:val="26"/>
          <w:szCs w:val="26"/>
        </w:rPr>
      </w:pPr>
      <w:r w:rsidDel="00000000" w:rsidR="00000000" w:rsidRPr="00000000">
        <w:rPr>
          <w:rtl w:val="0"/>
        </w:rPr>
      </w:r>
    </w:p>
    <w:p w:rsidR="00000000" w:rsidDel="00000000" w:rsidP="00000000" w:rsidRDefault="00000000" w:rsidRPr="00000000" w14:paraId="0000000A">
      <w:pPr>
        <w:spacing w:line="240" w:lineRule="auto"/>
        <w:rPr>
          <w:b w:val="1"/>
          <w:color w:val="007fa1"/>
          <w:sz w:val="40"/>
          <w:szCs w:val="40"/>
        </w:rPr>
      </w:pPr>
      <w:r w:rsidDel="00000000" w:rsidR="00000000" w:rsidRPr="00000000">
        <w:rPr>
          <w:rtl w:val="0"/>
        </w:rPr>
      </w:r>
    </w:p>
    <w:p w:rsidR="00000000" w:rsidDel="00000000" w:rsidP="00000000" w:rsidRDefault="00000000" w:rsidRPr="00000000" w14:paraId="0000000B">
      <w:pPr>
        <w:spacing w:line="240" w:lineRule="auto"/>
        <w:rPr>
          <w:b w:val="1"/>
          <w:color w:val="007fa1"/>
          <w:sz w:val="40"/>
          <w:szCs w:val="40"/>
        </w:rPr>
      </w:pPr>
      <w:r w:rsidDel="00000000" w:rsidR="00000000" w:rsidRPr="00000000">
        <w:rPr>
          <w:rtl w:val="0"/>
        </w:rPr>
      </w:r>
    </w:p>
    <w:p w:rsidR="00000000" w:rsidDel="00000000" w:rsidP="00000000" w:rsidRDefault="00000000" w:rsidRPr="00000000" w14:paraId="0000000C">
      <w:pPr>
        <w:spacing w:line="240" w:lineRule="auto"/>
        <w:rPr>
          <w:b w:val="1"/>
          <w:color w:val="007fa1"/>
          <w:sz w:val="40"/>
          <w:szCs w:val="40"/>
        </w:rPr>
      </w:pPr>
      <w:r w:rsidDel="00000000" w:rsidR="00000000" w:rsidRPr="00000000">
        <w:rPr>
          <w:rtl w:val="0"/>
        </w:rPr>
      </w:r>
    </w:p>
    <w:p w:rsidR="00000000" w:rsidDel="00000000" w:rsidP="00000000" w:rsidRDefault="00000000" w:rsidRPr="00000000" w14:paraId="0000000D">
      <w:pPr>
        <w:spacing w:line="240" w:lineRule="auto"/>
        <w:rPr>
          <w:b w:val="1"/>
          <w:color w:val="007fa1"/>
          <w:sz w:val="52"/>
          <w:szCs w:val="52"/>
        </w:rPr>
      </w:pPr>
      <w:r w:rsidDel="00000000" w:rsidR="00000000" w:rsidRPr="00000000">
        <w:rPr>
          <w:rtl w:val="0"/>
        </w:rPr>
      </w:r>
    </w:p>
    <w:p w:rsidR="00000000" w:rsidDel="00000000" w:rsidP="00000000" w:rsidRDefault="00000000" w:rsidRPr="00000000" w14:paraId="0000000E">
      <w:pPr>
        <w:spacing w:line="240" w:lineRule="auto"/>
        <w:rPr>
          <w:b w:val="1"/>
          <w:color w:val="007fa1"/>
          <w:sz w:val="52"/>
          <w:szCs w:val="52"/>
        </w:rPr>
      </w:pPr>
      <w:r w:rsidDel="00000000" w:rsidR="00000000" w:rsidRPr="00000000">
        <w:rPr>
          <w:rtl w:val="0"/>
        </w:rPr>
      </w:r>
    </w:p>
    <w:p w:rsidR="00000000" w:rsidDel="00000000" w:rsidP="00000000" w:rsidRDefault="00000000" w:rsidRPr="00000000" w14:paraId="0000000F">
      <w:pPr>
        <w:spacing w:line="240" w:lineRule="auto"/>
        <w:rPr>
          <w:b w:val="1"/>
          <w:color w:val="007fa1"/>
          <w:sz w:val="52"/>
          <w:szCs w:val="52"/>
        </w:rPr>
      </w:pPr>
      <w:r w:rsidDel="00000000" w:rsidR="00000000" w:rsidRPr="00000000">
        <w:rPr>
          <w:rtl w:val="0"/>
        </w:rPr>
      </w:r>
    </w:p>
    <w:p w:rsidR="00000000" w:rsidDel="00000000" w:rsidP="00000000" w:rsidRDefault="00000000" w:rsidRPr="00000000" w14:paraId="00000010">
      <w:pPr>
        <w:spacing w:line="240" w:lineRule="auto"/>
        <w:rPr>
          <w:color w:val="007fa1"/>
          <w:sz w:val="62"/>
          <w:szCs w:val="62"/>
        </w:rPr>
      </w:pPr>
      <w:r w:rsidDel="00000000" w:rsidR="00000000" w:rsidRPr="00000000">
        <w:rPr>
          <w:b w:val="1"/>
          <w:color w:val="007fa1"/>
          <w:sz w:val="52"/>
          <w:szCs w:val="52"/>
          <w:rtl w:val="0"/>
        </w:rPr>
        <w:t xml:space="preserve">Guide pédagogique pour les expressions de besoins SNDS à destination de la Cnam</w:t>
      </w:r>
      <w:r w:rsidDel="00000000" w:rsidR="00000000" w:rsidRPr="00000000">
        <w:rPr>
          <w:rtl w:val="0"/>
        </w:rPr>
      </w:r>
    </w:p>
    <w:p w:rsidR="00000000" w:rsidDel="00000000" w:rsidP="00000000" w:rsidRDefault="00000000" w:rsidRPr="00000000" w14:paraId="00000011">
      <w:pPr>
        <w:spacing w:line="240" w:lineRule="auto"/>
        <w:rPr>
          <w:rFonts w:ascii="Lato" w:cs="Lato" w:eastAsia="Lato" w:hAnsi="Lato"/>
          <w:sz w:val="22"/>
          <w:szCs w:val="22"/>
        </w:rPr>
      </w:pPr>
      <w:r w:rsidDel="00000000" w:rsidR="00000000" w:rsidRPr="00000000">
        <w:rPr>
          <w:rtl w:val="0"/>
        </w:rPr>
      </w:r>
    </w:p>
    <w:p w:rsidR="00000000" w:rsidDel="00000000" w:rsidP="00000000" w:rsidRDefault="00000000" w:rsidRPr="00000000" w14:paraId="00000012">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60" w:before="6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after="60" w:before="60" w:line="240" w:lineRule="auto"/>
        <w:rPr/>
      </w:pPr>
      <w:r w:rsidDel="00000000" w:rsidR="00000000" w:rsidRPr="00000000">
        <w:rPr>
          <w:rtl w:val="0"/>
        </w:rPr>
      </w:r>
    </w:p>
    <w:tbl>
      <w:tblPr>
        <w:tblStyle w:val="Table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15">
            <w:pPr>
              <w:spacing w:after="60" w:before="60" w:lineRule="auto"/>
              <w:jc w:val="center"/>
              <w:rPr>
                <w:i w:val="1"/>
                <w:sz w:val="18"/>
                <w:szCs w:val="18"/>
              </w:rPr>
            </w:pPr>
            <w:r w:rsidDel="00000000" w:rsidR="00000000" w:rsidRPr="00000000">
              <w:rPr>
                <w:b w:val="1"/>
                <w:i w:val="1"/>
              </w:rPr>
              <w:drawing>
                <wp:inline distB="114300" distT="114300" distL="114300" distR="114300">
                  <wp:extent cx="313894" cy="313894"/>
                  <wp:effectExtent b="0" l="0" r="0" t="0"/>
                  <wp:docPr id="16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r w:rsidDel="00000000" w:rsidR="00000000" w:rsidRPr="00000000">
              <w:rPr>
                <w:rtl w:val="0"/>
              </w:rPr>
            </w:r>
          </w:p>
        </w:tc>
      </w:tr>
    </w:tbl>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t xml:space="preserve">Votre projet repose sur des données de la base principale du Système National des Données de Santé (SNDS) que vous souhaitez exploiter sur le portail de la Caisse Nationale d’Assurance Maladie (Cnam) ou dans une bulle sécurisée homologuée. A cet effet, il convient de fournir un certain nombre d’informations consolidées dans une </w:t>
      </w:r>
      <w:r w:rsidDel="00000000" w:rsidR="00000000" w:rsidRPr="00000000">
        <w:rPr>
          <w:b w:val="1"/>
          <w:rtl w:val="0"/>
        </w:rPr>
        <w:t xml:space="preserve">Expression De Besoins</w:t>
      </w:r>
      <w:r w:rsidDel="00000000" w:rsidR="00000000" w:rsidRPr="00000000">
        <w:rPr>
          <w:rtl w:val="0"/>
        </w:rPr>
        <w:t xml:space="preserve"> (EDB) suivant le format-type fourni par la Cnam.</w:t>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t xml:space="preserve">Ce guide vous permettra de compléter l’EDB, section par section, en vous fournissant une aide au remplissage et d’éventuels conseils et exemples.</w:t>
      </w:r>
    </w:p>
    <w:p w:rsidR="00000000" w:rsidDel="00000000" w:rsidP="00000000" w:rsidRDefault="00000000" w:rsidRPr="00000000" w14:paraId="0000001A">
      <w:pPr>
        <w:spacing w:line="240" w:lineRule="auto"/>
        <w:rPr/>
      </w:pPr>
      <w:r w:rsidDel="00000000" w:rsidR="00000000" w:rsidRPr="00000000">
        <w:rPr>
          <w:rtl w:val="0"/>
        </w:rPr>
      </w:r>
    </w:p>
    <w:p w:rsidR="00000000" w:rsidDel="00000000" w:rsidP="00000000" w:rsidRDefault="00000000" w:rsidRPr="00000000" w14:paraId="0000001B">
      <w:pPr>
        <w:spacing w:line="240" w:lineRule="auto"/>
        <w:rPr>
          <w:b w:val="1"/>
          <w:u w:val="single"/>
        </w:rPr>
      </w:pPr>
      <w:r w:rsidDel="00000000" w:rsidR="00000000" w:rsidRPr="00000000">
        <w:rPr>
          <w:b w:val="1"/>
          <w:rtl w:val="0"/>
        </w:rPr>
        <w:t xml:space="preserve">Vous devez dès l’écriture du protocole scientifique commencer à compléter l’EDB. </w:t>
      </w:r>
      <w:r w:rsidDel="00000000" w:rsidR="00000000" w:rsidRPr="00000000">
        <w:rPr>
          <w:b w:val="1"/>
          <w:u w:val="single"/>
          <w:rtl w:val="0"/>
        </w:rPr>
        <w:t xml:space="preserve">Certaines sections ne pourront toutefois être précisées qu’une fois l’avis CESREES et l’autorisation CNIL obtenue.</w:t>
      </w:r>
    </w:p>
    <w:p w:rsidR="00000000" w:rsidDel="00000000" w:rsidP="00000000" w:rsidRDefault="00000000" w:rsidRPr="00000000" w14:paraId="0000001C">
      <w:pPr>
        <w:spacing w:line="240" w:lineRule="auto"/>
        <w:rPr>
          <w:b w:val="1"/>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En haut à gauche de l’EDB, préciser :</w:t>
      </w:r>
    </w:p>
    <w:p w:rsidR="00000000" w:rsidDel="00000000" w:rsidP="00000000" w:rsidRDefault="00000000" w:rsidRPr="00000000" w14:paraId="0000001E">
      <w:pPr>
        <w:numPr>
          <w:ilvl w:val="0"/>
          <w:numId w:val="12"/>
        </w:numPr>
        <w:spacing w:line="240" w:lineRule="auto"/>
        <w:ind w:left="720" w:hanging="360"/>
        <w:rPr/>
      </w:pPr>
      <w:r w:rsidDel="00000000" w:rsidR="00000000" w:rsidRPr="00000000">
        <w:rPr>
          <w:rtl w:val="0"/>
        </w:rPr>
        <w:t xml:space="preserve">La date de création du document</w:t>
      </w:r>
    </w:p>
    <w:p w:rsidR="00000000" w:rsidDel="00000000" w:rsidP="00000000" w:rsidRDefault="00000000" w:rsidRPr="00000000" w14:paraId="0000001F">
      <w:pPr>
        <w:numPr>
          <w:ilvl w:val="0"/>
          <w:numId w:val="12"/>
        </w:numPr>
        <w:spacing w:line="240" w:lineRule="auto"/>
        <w:ind w:left="720" w:hanging="360"/>
        <w:rPr/>
      </w:pPr>
      <w:r w:rsidDel="00000000" w:rsidR="00000000" w:rsidRPr="00000000">
        <w:rPr>
          <w:rtl w:val="0"/>
        </w:rPr>
        <w:t xml:space="preserve">La date de la version du document en cours</w:t>
      </w:r>
    </w:p>
    <w:p w:rsidR="00000000" w:rsidDel="00000000" w:rsidP="00000000" w:rsidRDefault="00000000" w:rsidRPr="00000000" w14:paraId="00000020">
      <w:pPr>
        <w:numPr>
          <w:ilvl w:val="0"/>
          <w:numId w:val="12"/>
        </w:numPr>
        <w:spacing w:line="240" w:lineRule="auto"/>
        <w:ind w:left="720" w:hanging="360"/>
        <w:rPr/>
      </w:pPr>
      <w:r w:rsidDel="00000000" w:rsidR="00000000" w:rsidRPr="00000000">
        <w:rPr>
          <w:rtl w:val="0"/>
        </w:rPr>
        <w:t xml:space="preserve">Le statut d’avancement de votre dossier d’accès aux données : Soumis au CESREES / Soumis à la CNIL</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rPr>
          <w:rFonts w:ascii="Arial" w:cs="Arial" w:eastAsia="Arial" w:hAnsi="Arial"/>
          <w:sz w:val="22"/>
          <w:szCs w:val="22"/>
        </w:rPr>
      </w:pPr>
      <w:r w:rsidDel="00000000" w:rsidR="00000000" w:rsidRPr="00000000">
        <w:rPr>
          <w:rtl w:val="0"/>
        </w:rPr>
        <w:t xml:space="preserve">L’</w:t>
      </w:r>
      <w:r w:rsidDel="00000000" w:rsidR="00000000" w:rsidRPr="00000000">
        <w:rPr>
          <w:b w:val="1"/>
          <w:rtl w:val="0"/>
        </w:rPr>
        <w:t xml:space="preserve">EDB doit pouvoir parler d’elle-même</w:t>
      </w:r>
      <w:r w:rsidDel="00000000" w:rsidR="00000000" w:rsidRPr="00000000">
        <w:rPr>
          <w:rtl w:val="0"/>
        </w:rPr>
        <w:t xml:space="preserve"> (sans devoir se référer au protocole) et doit être rédigée en français ; soyez le plus précis possible. Une EDB correctement remplie limitera les efforts de compréhension et fera gagner du temps dans le processus de ciblage et de mise à disposition de vos données.</w:t>
      </w:r>
      <w:r w:rsidDel="00000000" w:rsidR="00000000" w:rsidRPr="00000000">
        <w:rPr>
          <w:rtl w:val="0"/>
        </w:rPr>
      </w:r>
    </w:p>
    <w:p w:rsidR="00000000" w:rsidDel="00000000" w:rsidP="00000000" w:rsidRDefault="00000000" w:rsidRPr="00000000" w14:paraId="00000023">
      <w:pPr>
        <w:spacing w:after="60" w:before="60" w:line="240" w:lineRule="auto"/>
        <w:ind w:left="720" w:firstLine="0"/>
        <w:rPr/>
      </w:pPr>
      <w:r w:rsidDel="00000000" w:rsidR="00000000" w:rsidRPr="00000000">
        <w:rPr>
          <w:rtl w:val="0"/>
        </w:rPr>
      </w:r>
    </w:p>
    <w:p w:rsidR="00000000" w:rsidDel="00000000" w:rsidP="00000000" w:rsidRDefault="00000000" w:rsidRPr="00000000" w14:paraId="00000024">
      <w:pPr>
        <w:spacing w:after="60" w:before="60" w:line="240" w:lineRule="auto"/>
        <w:ind w:left="720" w:firstLine="0"/>
        <w:rPr>
          <w:rFonts w:ascii="Verdana" w:cs="Verdana" w:eastAsia="Verdana" w:hAnsi="Verdana"/>
          <w:b w:val="0"/>
          <w:i w:val="0"/>
          <w:smallCaps w:val="1"/>
          <w:strike w:val="0"/>
          <w:color w:val="000000"/>
          <w:sz w:val="48"/>
          <w:szCs w:val="48"/>
          <w:u w:val="none"/>
          <w:shd w:fill="auto" w:val="clear"/>
          <w:vertAlign w:val="baseline"/>
        </w:rPr>
      </w:pPr>
      <w:r w:rsidDel="00000000" w:rsidR="00000000" w:rsidRPr="00000000">
        <w:br w:type="page"/>
      </w:r>
      <w:r w:rsidDel="00000000" w:rsidR="00000000" w:rsidRPr="00000000">
        <w:rPr>
          <w:rFonts w:ascii="Verdana" w:cs="Verdana" w:eastAsia="Verdana" w:hAnsi="Verdana"/>
          <w:b w:val="0"/>
          <w:i w:val="0"/>
          <w:smallCaps w:val="1"/>
          <w:strike w:val="0"/>
          <w:color w:val="000000"/>
          <w:sz w:val="48"/>
          <w:szCs w:val="48"/>
          <w:u w:val="none"/>
          <w:shd w:fill="auto" w:val="clear"/>
          <w:vertAlign w:val="baseline"/>
          <w:rtl w:val="0"/>
        </w:rPr>
        <w:t xml:space="preserve">Sommaire</w:t>
      </w:r>
    </w:p>
    <w:p w:rsidR="00000000" w:rsidDel="00000000" w:rsidP="00000000" w:rsidRDefault="00000000" w:rsidRPr="00000000" w14:paraId="00000025">
      <w:pPr>
        <w:spacing w:line="240"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6">
          <w:pPr>
            <w:tabs>
              <w:tab w:val="right" w:pos="9025.511811023624"/>
            </w:tabs>
            <w:spacing w:before="80" w:line="240" w:lineRule="auto"/>
            <w:ind w:left="0" w:firstLine="0"/>
            <w:rPr>
              <w:rFonts w:ascii="Calibri" w:cs="Calibri" w:eastAsia="Calibri" w:hAnsi="Calibri"/>
              <w:b w:val="0"/>
              <w:i w:val="0"/>
              <w:smallCaps w:val="1"/>
              <w:strike w:val="0"/>
              <w:color w:val="007fa1"/>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 xml:space="preserve">Glossaire</w:t>
            </w:r>
          </w:hyperlink>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1"/>
              <w:strike w:val="0"/>
              <w:color w:val="007fa1"/>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025.511811023624"/>
            </w:tabs>
            <w:spacing w:before="200" w:line="240" w:lineRule="auto"/>
            <w:ind w:left="0" w:firstLine="0"/>
            <w:rPr>
              <w:rFonts w:ascii="Calibri" w:cs="Calibri" w:eastAsia="Calibri" w:hAnsi="Calibri"/>
              <w:b w:val="0"/>
              <w:i w:val="0"/>
              <w:smallCaps w:val="1"/>
              <w:strike w:val="0"/>
              <w:color w:val="007fa1"/>
              <w:sz w:val="24"/>
              <w:szCs w:val="24"/>
              <w:u w:val="none"/>
              <w:shd w:fill="auto" w:val="clear"/>
              <w:vertAlign w:val="baseline"/>
            </w:rPr>
          </w:pPr>
          <w:hyperlink w:anchor="_heading=h.1fob9te">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 xml:space="preserve">Spécifications générales de la demande</w:t>
            </w:r>
          </w:hyperlink>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1"/>
              <w:strike w:val="0"/>
              <w:color w:val="007fa1"/>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200" w:line="240" w:lineRule="auto"/>
            <w:ind w:left="0" w:firstLine="0"/>
            <w:rPr>
              <w:rFonts w:ascii="Calibri" w:cs="Calibri" w:eastAsia="Calibri" w:hAnsi="Calibri"/>
              <w:b w:val="0"/>
              <w:i w:val="0"/>
              <w:smallCaps w:val="1"/>
              <w:strike w:val="0"/>
              <w:color w:val="007fa1"/>
              <w:sz w:val="24"/>
              <w:szCs w:val="24"/>
              <w:u w:val="none"/>
              <w:shd w:fill="auto" w:val="clear"/>
              <w:vertAlign w:val="baseline"/>
            </w:rPr>
          </w:pPr>
          <w:hyperlink w:anchor="_heading=h.rl3we8r5uk0q">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 xml:space="preserve">Acronyme et informations sur l’autorisation d’accès aux données</w:t>
            </w:r>
          </w:hyperlink>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ab/>
          </w:r>
          <w:r w:rsidDel="00000000" w:rsidR="00000000" w:rsidRPr="00000000">
            <w:fldChar w:fldCharType="begin"/>
            <w:instrText xml:space="preserve"> PAGEREF _heading=h.rl3we8r5uk0q \h </w:instrText>
            <w:fldChar w:fldCharType="separate"/>
          </w:r>
          <w:r w:rsidDel="00000000" w:rsidR="00000000" w:rsidRPr="00000000">
            <w:rPr>
              <w:rFonts w:ascii="Calibri" w:cs="Calibri" w:eastAsia="Calibri" w:hAnsi="Calibri"/>
              <w:b w:val="1"/>
              <w:i w:val="0"/>
              <w:smallCaps w:val="1"/>
              <w:strike w:val="0"/>
              <w:color w:val="007fa1"/>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200" w:line="240" w:lineRule="auto"/>
            <w:ind w:left="0" w:firstLine="0"/>
            <w:rPr>
              <w:rFonts w:ascii="Calibri" w:cs="Calibri" w:eastAsia="Calibri" w:hAnsi="Calibri"/>
              <w:b w:val="0"/>
              <w:i w:val="0"/>
              <w:smallCaps w:val="1"/>
              <w:strike w:val="0"/>
              <w:color w:val="007fa1"/>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 xml:space="preserve">Identités du responsable de traitement et de mise en œuvre</w:t>
            </w:r>
          </w:hyperlink>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1"/>
              <w:strike w:val="0"/>
              <w:color w:val="007fa1"/>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200" w:line="240" w:lineRule="auto"/>
            <w:ind w:left="0" w:firstLine="0"/>
            <w:rPr>
              <w:rFonts w:ascii="Calibri" w:cs="Calibri" w:eastAsia="Calibri" w:hAnsi="Calibri"/>
              <w:b w:val="0"/>
              <w:i w:val="0"/>
              <w:smallCaps w:val="1"/>
              <w:strike w:val="0"/>
              <w:color w:val="007fa1"/>
              <w:sz w:val="24"/>
              <w:szCs w:val="24"/>
              <w:u w:val="none"/>
              <w:shd w:fill="auto" w:val="clear"/>
              <w:vertAlign w:val="baseline"/>
            </w:rPr>
          </w:pPr>
          <w:hyperlink w:anchor="_heading=h.k1s3y83s0pdt">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 xml:space="preserve">Autorisation de traitement des données</w:t>
            </w:r>
          </w:hyperlink>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ab/>
          </w:r>
          <w:r w:rsidDel="00000000" w:rsidR="00000000" w:rsidRPr="00000000">
            <w:fldChar w:fldCharType="begin"/>
            <w:instrText xml:space="preserve"> PAGEREF _heading=h.k1s3y83s0pdt \h </w:instrText>
            <w:fldChar w:fldCharType="separate"/>
          </w:r>
          <w:r w:rsidDel="00000000" w:rsidR="00000000" w:rsidRPr="00000000">
            <w:rPr>
              <w:rFonts w:ascii="Calibri" w:cs="Calibri" w:eastAsia="Calibri" w:hAnsi="Calibri"/>
              <w:b w:val="1"/>
              <w:i w:val="0"/>
              <w:smallCaps w:val="1"/>
              <w:strike w:val="0"/>
              <w:color w:val="007fa1"/>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200" w:line="240" w:lineRule="auto"/>
            <w:ind w:left="0" w:firstLine="0"/>
            <w:rPr>
              <w:rFonts w:ascii="Calibri" w:cs="Calibri" w:eastAsia="Calibri" w:hAnsi="Calibri"/>
              <w:b w:val="0"/>
              <w:i w:val="0"/>
              <w:smallCaps w:val="1"/>
              <w:strike w:val="0"/>
              <w:color w:val="007fa1"/>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 xml:space="preserve">Fréquence de traitement</w:t>
            </w:r>
          </w:hyperlink>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1"/>
              <w:strike w:val="0"/>
              <w:color w:val="007fa1"/>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200" w:line="240" w:lineRule="auto"/>
            <w:ind w:left="0" w:firstLine="0"/>
            <w:rPr>
              <w:rFonts w:ascii="Calibri" w:cs="Calibri" w:eastAsia="Calibri" w:hAnsi="Calibri"/>
              <w:b w:val="0"/>
              <w:i w:val="0"/>
              <w:smallCaps w:val="1"/>
              <w:strike w:val="0"/>
              <w:color w:val="007fa1"/>
              <w:sz w:val="24"/>
              <w:szCs w:val="24"/>
              <w:u w:val="none"/>
              <w:shd w:fill="auto" w:val="clear"/>
              <w:vertAlign w:val="baseline"/>
            </w:rPr>
          </w:pPr>
          <w:hyperlink w:anchor="_heading=h.im4mundkociv">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 xml:space="preserve">Ciblage et Appariement</w:t>
            </w:r>
          </w:hyperlink>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ab/>
          </w:r>
          <w:r w:rsidDel="00000000" w:rsidR="00000000" w:rsidRPr="00000000">
            <w:rPr>
              <w:b w:val="1"/>
              <w:smallCaps w:val="1"/>
              <w:color w:val="007fa1"/>
              <w:sz w:val="24"/>
              <w:szCs w:val="24"/>
              <w:rtl w:val="0"/>
            </w:rPr>
            <w:t xml:space="preserve">9</w:t>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360" w:firstLine="0"/>
            <w:rPr>
              <w:rFonts w:ascii="Calibri" w:cs="Calibri" w:eastAsia="Calibri" w:hAnsi="Calibri"/>
              <w:b w:val="0"/>
              <w:i w:val="0"/>
              <w:smallCaps w:val="1"/>
              <w:strike w:val="0"/>
              <w:color w:val="666666"/>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1"/>
                <w:strike w:val="0"/>
                <w:color w:val="666666"/>
                <w:sz w:val="24"/>
                <w:szCs w:val="24"/>
                <w:u w:val="none"/>
                <w:shd w:fill="auto" w:val="clear"/>
                <w:vertAlign w:val="baseline"/>
                <w:rtl w:val="0"/>
              </w:rPr>
              <w:t xml:space="preserve">Ciblage sans appariement (passer à 6.2 si non concerné)</w:t>
            </w:r>
          </w:hyperlink>
          <w:r w:rsidDel="00000000" w:rsidR="00000000" w:rsidRPr="00000000">
            <w:rPr>
              <w:rFonts w:ascii="Calibri" w:cs="Calibri" w:eastAsia="Calibri" w:hAnsi="Calibri"/>
              <w:b w:val="0"/>
              <w:i w:val="0"/>
              <w:smallCaps w:val="1"/>
              <w:strike w:val="0"/>
              <w:color w:val="666666"/>
              <w:sz w:val="24"/>
              <w:szCs w:val="24"/>
              <w:u w:val="none"/>
              <w:shd w:fill="auto" w:val="clear"/>
              <w:vertAlign w:val="baseline"/>
              <w:rtl w:val="0"/>
            </w:rPr>
            <w:tab/>
          </w:r>
          <w:r w:rsidDel="00000000" w:rsidR="00000000" w:rsidRPr="00000000">
            <w:rPr>
              <w:smallCaps w:val="1"/>
              <w:color w:val="666666"/>
              <w:sz w:val="24"/>
              <w:szCs w:val="24"/>
              <w:u w:val="none"/>
              <w:rtl w:val="0"/>
            </w:rPr>
            <w:t xml:space="preserve">9</w:t>
          </w:r>
          <w:r w:rsidDel="00000000" w:rsidR="00000000" w:rsidRPr="00000000">
            <w:rPr>
              <w:rtl w:val="0"/>
            </w:rPr>
          </w:r>
        </w:p>
        <w:p w:rsidR="00000000" w:rsidDel="00000000" w:rsidP="00000000" w:rsidRDefault="00000000" w:rsidRPr="00000000" w14:paraId="0000002E">
          <w:pPr>
            <w:tabs>
              <w:tab w:val="right" w:pos="9025.511811023624"/>
            </w:tabs>
            <w:spacing w:before="60" w:line="240" w:lineRule="auto"/>
            <w:ind w:left="360" w:firstLine="0"/>
            <w:rPr>
              <w:rFonts w:ascii="Calibri" w:cs="Calibri" w:eastAsia="Calibri" w:hAnsi="Calibri"/>
              <w:b w:val="0"/>
              <w:i w:val="0"/>
              <w:smallCaps w:val="1"/>
              <w:strike w:val="0"/>
              <w:color w:val="666666"/>
              <w:sz w:val="24"/>
              <w:szCs w:val="24"/>
              <w:u w:val="none"/>
              <w:shd w:fill="auto" w:val="clear"/>
              <w:vertAlign w:val="baseline"/>
            </w:rPr>
          </w:pPr>
          <w:hyperlink w:anchor="_heading=h.zgk4kj3ypaiq">
            <w:r w:rsidDel="00000000" w:rsidR="00000000" w:rsidRPr="00000000">
              <w:rPr>
                <w:rFonts w:ascii="Calibri" w:cs="Calibri" w:eastAsia="Calibri" w:hAnsi="Calibri"/>
                <w:b w:val="0"/>
                <w:i w:val="0"/>
                <w:smallCaps w:val="1"/>
                <w:strike w:val="0"/>
                <w:color w:val="666666"/>
                <w:sz w:val="24"/>
                <w:szCs w:val="24"/>
                <w:u w:val="none"/>
                <w:shd w:fill="auto" w:val="clear"/>
                <w:vertAlign w:val="baseline"/>
                <w:rtl w:val="0"/>
              </w:rPr>
              <w:t xml:space="preserve">Appariement indirect (passer à 6.3 si non concerné)</w:t>
            </w:r>
          </w:hyperlink>
          <w:r w:rsidDel="00000000" w:rsidR="00000000" w:rsidRPr="00000000">
            <w:rPr>
              <w:rFonts w:ascii="Calibri" w:cs="Calibri" w:eastAsia="Calibri" w:hAnsi="Calibri"/>
              <w:b w:val="0"/>
              <w:i w:val="0"/>
              <w:smallCaps w:val="1"/>
              <w:strike w:val="0"/>
              <w:color w:val="666666"/>
              <w:sz w:val="24"/>
              <w:szCs w:val="24"/>
              <w:u w:val="none"/>
              <w:shd w:fill="auto" w:val="clear"/>
              <w:vertAlign w:val="baseline"/>
              <w:rtl w:val="0"/>
            </w:rPr>
            <w:tab/>
          </w:r>
          <w:r w:rsidDel="00000000" w:rsidR="00000000" w:rsidRPr="00000000">
            <w:fldChar w:fldCharType="begin"/>
            <w:instrText xml:space="preserve"> PAGEREF _heading=h.zgk4kj3ypaiq \h </w:instrText>
            <w:fldChar w:fldCharType="separate"/>
          </w:r>
          <w:r w:rsidDel="00000000" w:rsidR="00000000" w:rsidRPr="00000000">
            <w:rPr>
              <w:rFonts w:ascii="Calibri" w:cs="Calibri" w:eastAsia="Calibri" w:hAnsi="Calibri"/>
              <w:b w:val="0"/>
              <w:i w:val="0"/>
              <w:smallCaps w:val="1"/>
              <w:strike w:val="0"/>
              <w:color w:val="666666"/>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60" w:line="240" w:lineRule="auto"/>
            <w:ind w:left="360" w:firstLine="0"/>
            <w:rPr>
              <w:rFonts w:ascii="Calibri" w:cs="Calibri" w:eastAsia="Calibri" w:hAnsi="Calibri"/>
              <w:b w:val="0"/>
              <w:i w:val="0"/>
              <w:smallCaps w:val="1"/>
              <w:strike w:val="0"/>
              <w:color w:val="666666"/>
              <w:sz w:val="24"/>
              <w:szCs w:val="24"/>
              <w:u w:val="none"/>
              <w:shd w:fill="auto" w:val="clear"/>
              <w:vertAlign w:val="baseline"/>
            </w:rPr>
          </w:pPr>
          <w:hyperlink w:anchor="_heading=h.3j2qqm3">
            <w:r w:rsidDel="00000000" w:rsidR="00000000" w:rsidRPr="00000000">
              <w:rPr>
                <w:rFonts w:ascii="Calibri" w:cs="Calibri" w:eastAsia="Calibri" w:hAnsi="Calibri"/>
                <w:b w:val="0"/>
                <w:i w:val="0"/>
                <w:smallCaps w:val="1"/>
                <w:strike w:val="0"/>
                <w:color w:val="666666"/>
                <w:sz w:val="24"/>
                <w:szCs w:val="24"/>
                <w:u w:val="none"/>
                <w:shd w:fill="auto" w:val="clear"/>
                <w:vertAlign w:val="baseline"/>
                <w:rtl w:val="0"/>
              </w:rPr>
              <w:t xml:space="preserve">Appariement direct</w:t>
            </w:r>
          </w:hyperlink>
          <w:r w:rsidDel="00000000" w:rsidR="00000000" w:rsidRPr="00000000">
            <w:rPr>
              <w:rFonts w:ascii="Calibri" w:cs="Calibri" w:eastAsia="Calibri" w:hAnsi="Calibri"/>
              <w:b w:val="0"/>
              <w:i w:val="0"/>
              <w:smallCaps w:val="1"/>
              <w:strike w:val="0"/>
              <w:color w:val="666666"/>
              <w:sz w:val="24"/>
              <w:szCs w:val="24"/>
              <w:u w:val="none"/>
              <w:shd w:fill="auto" w:val="clear"/>
              <w:vertAlign w:val="baseline"/>
              <w:rtl w:val="0"/>
            </w:rPr>
            <w:tab/>
          </w:r>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0"/>
              <w:smallCaps w:val="1"/>
              <w:strike w:val="0"/>
              <w:color w:val="666666"/>
              <w:sz w:val="24"/>
              <w:szCs w:val="24"/>
              <w:u w:val="none"/>
              <w:shd w:fill="auto" w:val="clear"/>
              <w:vertAlign w:val="baseline"/>
              <w:rtl w:val="0"/>
            </w:rPr>
            <w:t xml:space="preserve">1</w:t>
          </w:r>
          <w:r w:rsidDel="00000000" w:rsidR="00000000" w:rsidRPr="00000000">
            <w:fldChar w:fldCharType="end"/>
          </w:r>
          <w:r w:rsidDel="00000000" w:rsidR="00000000" w:rsidRPr="00000000">
            <w:rPr>
              <w:smallCaps w:val="1"/>
              <w:color w:val="666666"/>
              <w:sz w:val="24"/>
              <w:szCs w:val="24"/>
              <w:rtl w:val="0"/>
            </w:rPr>
            <w:t xml:space="preserve">5</w:t>
          </w:r>
          <w:r w:rsidDel="00000000" w:rsidR="00000000" w:rsidRPr="00000000">
            <w:rPr>
              <w:rtl w:val="0"/>
            </w:rPr>
          </w:r>
        </w:p>
        <w:p w:rsidR="00000000" w:rsidDel="00000000" w:rsidP="00000000" w:rsidRDefault="00000000" w:rsidRPr="00000000" w14:paraId="00000030">
          <w:pPr>
            <w:tabs>
              <w:tab w:val="right" w:pos="9025.511811023624"/>
            </w:tabs>
            <w:spacing w:before="200" w:line="240" w:lineRule="auto"/>
            <w:ind w:left="0" w:firstLine="0"/>
            <w:rPr>
              <w:rFonts w:ascii="Calibri" w:cs="Calibri" w:eastAsia="Calibri" w:hAnsi="Calibri"/>
              <w:b w:val="0"/>
              <w:i w:val="0"/>
              <w:smallCaps w:val="1"/>
              <w:strike w:val="0"/>
              <w:color w:val="007fa1"/>
              <w:sz w:val="24"/>
              <w:szCs w:val="24"/>
              <w:u w:val="none"/>
              <w:shd w:fill="auto" w:val="clear"/>
              <w:vertAlign w:val="baseline"/>
            </w:rPr>
          </w:pPr>
          <w:hyperlink w:anchor="_heading=h.1y810tw">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 xml:space="preserve">Identifiants potentiels souhaités</w:t>
            </w:r>
          </w:hyperlink>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ab/>
          </w:r>
          <w:r w:rsidDel="00000000" w:rsidR="00000000" w:rsidRPr="00000000">
            <w:fldChar w:fldCharType="begin"/>
            <w:instrText xml:space="preserve"> PAGEREF _heading=h.1y810tw \h </w:instrText>
            <w:fldChar w:fldCharType="separate"/>
          </w:r>
          <w:r w:rsidDel="00000000" w:rsidR="00000000" w:rsidRPr="00000000">
            <w:rPr>
              <w:rFonts w:ascii="Calibri" w:cs="Calibri" w:eastAsia="Calibri" w:hAnsi="Calibri"/>
              <w:b w:val="1"/>
              <w:i w:val="0"/>
              <w:smallCaps w:val="1"/>
              <w:strike w:val="0"/>
              <w:color w:val="007fa1"/>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200" w:line="240" w:lineRule="auto"/>
            <w:ind w:left="0" w:firstLine="0"/>
            <w:rPr>
              <w:rFonts w:ascii="Calibri" w:cs="Calibri" w:eastAsia="Calibri" w:hAnsi="Calibri"/>
              <w:b w:val="0"/>
              <w:i w:val="0"/>
              <w:smallCaps w:val="1"/>
              <w:strike w:val="0"/>
              <w:color w:val="007fa1"/>
              <w:sz w:val="24"/>
              <w:szCs w:val="24"/>
              <w:u w:val="none"/>
              <w:shd w:fill="auto" w:val="clear"/>
              <w:vertAlign w:val="baseline"/>
            </w:rPr>
          </w:pPr>
          <w:hyperlink w:anchor="_heading=h.1ci93xb">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 xml:space="preserve">Champ d’extraction et périodes à extraire</w:t>
            </w:r>
          </w:hyperlink>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ab/>
          </w:r>
          <w:r w:rsidDel="00000000" w:rsidR="00000000" w:rsidRPr="00000000">
            <w:fldChar w:fldCharType="begin"/>
            <w:instrText xml:space="preserve"> PAGEREF _heading=h.1ci93xb \h </w:instrText>
            <w:fldChar w:fldCharType="separate"/>
          </w:r>
          <w:r w:rsidDel="00000000" w:rsidR="00000000" w:rsidRPr="00000000">
            <w:rPr>
              <w:rFonts w:ascii="Calibri" w:cs="Calibri" w:eastAsia="Calibri" w:hAnsi="Calibri"/>
              <w:b w:val="1"/>
              <w:i w:val="0"/>
              <w:smallCaps w:val="1"/>
              <w:strike w:val="0"/>
              <w:color w:val="007fa1"/>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200" w:line="240" w:lineRule="auto"/>
            <w:ind w:left="0" w:firstLine="0"/>
            <w:rPr>
              <w:rFonts w:ascii="Calibri" w:cs="Calibri" w:eastAsia="Calibri" w:hAnsi="Calibri"/>
              <w:b w:val="0"/>
              <w:i w:val="0"/>
              <w:smallCaps w:val="1"/>
              <w:strike w:val="0"/>
              <w:color w:val="666666"/>
              <w:sz w:val="24"/>
              <w:szCs w:val="24"/>
              <w:u w:val="none"/>
              <w:shd w:fill="auto" w:val="clear"/>
              <w:vertAlign w:val="baseline"/>
            </w:rPr>
          </w:pPr>
          <w:hyperlink w:anchor="_heading=h.1pxezwc">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 xml:space="preserve">Modalités de restitution</w:t>
            </w:r>
          </w:hyperlink>
          <w:r w:rsidDel="00000000" w:rsidR="00000000" w:rsidRPr="00000000">
            <w:rPr>
              <w:rFonts w:ascii="Calibri" w:cs="Calibri" w:eastAsia="Calibri" w:hAnsi="Calibri"/>
              <w:b w:val="0"/>
              <w:i w:val="0"/>
              <w:smallCaps w:val="1"/>
              <w:strike w:val="0"/>
              <w:color w:val="007fa1"/>
              <w:sz w:val="24"/>
              <w:szCs w:val="24"/>
              <w:u w:val="none"/>
              <w:shd w:fill="auto" w:val="clear"/>
              <w:vertAlign w:val="baseline"/>
              <w:rtl w:val="0"/>
            </w:rPr>
            <w:tab/>
          </w:r>
          <w:r w:rsidDel="00000000" w:rsidR="00000000" w:rsidRPr="00000000">
            <w:fldChar w:fldCharType="begin"/>
            <w:instrText xml:space="preserve"> PAGEREF _heading=h.1pxezwc \h </w:instrText>
            <w:fldChar w:fldCharType="separate"/>
          </w:r>
          <w:r w:rsidDel="00000000" w:rsidR="00000000" w:rsidRPr="00000000">
            <w:rPr>
              <w:rFonts w:ascii="Calibri" w:cs="Calibri" w:eastAsia="Calibri" w:hAnsi="Calibri"/>
              <w:b w:val="1"/>
              <w:i w:val="0"/>
              <w:smallCaps w:val="1"/>
              <w:strike w:val="0"/>
              <w:color w:val="007fa1"/>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3">
      <w:pPr>
        <w:widowControl w:val="0"/>
        <w:tabs>
          <w:tab w:val="left" w:pos="1577"/>
          <w:tab w:val="right" w:pos="9350"/>
        </w:tabs>
        <w:spacing w:before="135" w:line="240" w:lineRule="auto"/>
        <w:rPr>
          <w:i w:val="1"/>
        </w:rPr>
        <w:sectPr>
          <w:headerReference r:id="rId11" w:type="first"/>
          <w:footerReference r:id="rId12" w:type="default"/>
          <w:footerReference r:id="rId13" w:type="first"/>
          <w:pgSz w:h="16838" w:w="11906" w:orient="portrait"/>
          <w:pgMar w:bottom="1440" w:top="1440" w:left="1440" w:right="1440" w:header="720" w:footer="720"/>
          <w:pgNumType w:start="1"/>
          <w:titlePg w:val="1"/>
        </w:sectPr>
      </w:pPr>
      <w:r w:rsidDel="00000000" w:rsidR="00000000" w:rsidRPr="00000000">
        <w:rPr>
          <w:rtl w:val="0"/>
        </w:rPr>
      </w:r>
    </w:p>
    <w:p w:rsidR="00000000" w:rsidDel="00000000" w:rsidP="00000000" w:rsidRDefault="00000000" w:rsidRPr="00000000" w14:paraId="00000034">
      <w:pPr>
        <w:spacing w:after="160" w:line="240" w:lineRule="auto"/>
        <w:rPr>
          <w:i w:val="1"/>
        </w:rPr>
      </w:pPr>
      <w:r w:rsidDel="00000000" w:rsidR="00000000" w:rsidRPr="00000000">
        <w:rPr>
          <w:rtl w:val="0"/>
        </w:rPr>
      </w:r>
    </w:p>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spacing w:after="0" w:before="0" w:line="240" w:lineRule="auto"/>
        <w:ind w:left="410" w:right="0" w:hanging="410"/>
        <w:jc w:val="left"/>
        <w:rPr>
          <w:rFonts w:ascii="Calibri" w:cs="Calibri" w:eastAsia="Calibri" w:hAnsi="Calibri"/>
          <w:b w:val="0"/>
          <w:i w:val="0"/>
          <w:smallCaps w:val="1"/>
          <w:strike w:val="0"/>
          <w:color w:val="000000"/>
          <w:sz w:val="48"/>
          <w:szCs w:val="48"/>
          <w:u w:val="none"/>
          <w:shd w:fill="auto" w:val="clear"/>
          <w:vertAlign w:val="baseline"/>
        </w:rPr>
      </w:pPr>
      <w:bookmarkStart w:colFirst="0" w:colLast="0" w:name="_heading=h.30j0zll" w:id="0"/>
      <w:bookmarkEnd w:id="0"/>
      <w:r w:rsidDel="00000000" w:rsidR="00000000" w:rsidRPr="00000000">
        <w:rPr>
          <w:rFonts w:ascii="Calibri" w:cs="Calibri" w:eastAsia="Calibri" w:hAnsi="Calibri"/>
          <w:b w:val="0"/>
          <w:i w:val="0"/>
          <w:smallCaps w:val="1"/>
          <w:strike w:val="0"/>
          <w:color w:val="000000"/>
          <w:sz w:val="48"/>
          <w:szCs w:val="48"/>
          <w:u w:val="none"/>
          <w:shd w:fill="auto" w:val="clear"/>
          <w:vertAlign w:val="baseline"/>
          <w:rtl w:val="0"/>
        </w:rPr>
        <w:t xml:space="preserve">Glossaire</w:t>
      </w:r>
    </w:p>
    <w:p w:rsidR="00000000" w:rsidDel="00000000" w:rsidP="00000000" w:rsidRDefault="00000000" w:rsidRPr="00000000" w14:paraId="00000036">
      <w:pPr>
        <w:keepNext w:val="1"/>
        <w:keepLines w:val="1"/>
        <w:spacing w:before="0" w:line="360" w:lineRule="auto"/>
        <w:rPr>
          <w:b w:val="1"/>
        </w:rPr>
      </w:pPr>
      <w:r w:rsidDel="00000000" w:rsidR="00000000" w:rsidRPr="00000000">
        <w:rPr>
          <w:rtl w:val="0"/>
        </w:rPr>
      </w:r>
    </w:p>
    <w:p w:rsidR="00000000" w:rsidDel="00000000" w:rsidP="00000000" w:rsidRDefault="00000000" w:rsidRPr="00000000" w14:paraId="00000037">
      <w:pPr>
        <w:keepNext w:val="1"/>
        <w:keepLines w:val="1"/>
        <w:spacing w:before="0" w:line="360" w:lineRule="auto"/>
        <w:rPr/>
      </w:pPr>
      <w:r w:rsidDel="00000000" w:rsidR="00000000" w:rsidRPr="00000000">
        <w:rPr>
          <w:b w:val="1"/>
          <w:rtl w:val="0"/>
        </w:rPr>
        <w:t xml:space="preserve">ALD </w:t>
      </w:r>
      <w:r w:rsidDel="00000000" w:rsidR="00000000" w:rsidRPr="00000000">
        <w:rPr>
          <w:rtl w:val="0"/>
        </w:rPr>
        <w:t xml:space="preserve">: Affection Longue Durée</w:t>
      </w:r>
    </w:p>
    <w:p w:rsidR="00000000" w:rsidDel="00000000" w:rsidP="00000000" w:rsidRDefault="00000000" w:rsidRPr="00000000" w14:paraId="00000038">
      <w:pPr>
        <w:keepNext w:val="1"/>
        <w:keepLines w:val="1"/>
        <w:spacing w:before="0" w:line="360" w:lineRule="auto"/>
        <w:rPr/>
      </w:pPr>
      <w:r w:rsidDel="00000000" w:rsidR="00000000" w:rsidRPr="00000000">
        <w:rPr>
          <w:b w:val="1"/>
          <w:rtl w:val="0"/>
        </w:rPr>
        <w:t xml:space="preserve">CCAM </w:t>
      </w:r>
      <w:r w:rsidDel="00000000" w:rsidR="00000000" w:rsidRPr="00000000">
        <w:rPr>
          <w:rtl w:val="0"/>
        </w:rPr>
        <w:t xml:space="preserve">: Classification Commune des Actes Médicaux</w:t>
      </w:r>
    </w:p>
    <w:p w:rsidR="00000000" w:rsidDel="00000000" w:rsidP="00000000" w:rsidRDefault="00000000" w:rsidRPr="00000000" w14:paraId="00000039">
      <w:pPr>
        <w:keepNext w:val="1"/>
        <w:keepLines w:val="1"/>
        <w:spacing w:before="0" w:line="360" w:lineRule="auto"/>
        <w:rPr/>
      </w:pPr>
      <w:r w:rsidDel="00000000" w:rsidR="00000000" w:rsidRPr="00000000">
        <w:rPr>
          <w:b w:val="1"/>
          <w:rtl w:val="0"/>
        </w:rPr>
        <w:t xml:space="preserve">CESREES</w:t>
      </w:r>
      <w:r w:rsidDel="00000000" w:rsidR="00000000" w:rsidRPr="00000000">
        <w:rPr>
          <w:rtl w:val="0"/>
        </w:rPr>
        <w:t xml:space="preserve"> : Comité éthique et scientifique pour les recherches, les études et les évaluations dans le domaine de la santé</w:t>
      </w:r>
    </w:p>
    <w:p w:rsidR="00000000" w:rsidDel="00000000" w:rsidP="00000000" w:rsidRDefault="00000000" w:rsidRPr="00000000" w14:paraId="0000003A">
      <w:pPr>
        <w:keepNext w:val="1"/>
        <w:keepLines w:val="1"/>
        <w:spacing w:before="0" w:line="360" w:lineRule="auto"/>
        <w:rPr/>
      </w:pPr>
      <w:r w:rsidDel="00000000" w:rsidR="00000000" w:rsidRPr="00000000">
        <w:rPr>
          <w:b w:val="1"/>
          <w:rtl w:val="0"/>
        </w:rPr>
        <w:t xml:space="preserve">CIM10 </w:t>
      </w:r>
      <w:r w:rsidDel="00000000" w:rsidR="00000000" w:rsidRPr="00000000">
        <w:rPr>
          <w:rtl w:val="0"/>
        </w:rPr>
        <w:t xml:space="preserve">: Classification Internationale des Maladies, 10e version</w:t>
      </w:r>
    </w:p>
    <w:p w:rsidR="00000000" w:rsidDel="00000000" w:rsidP="00000000" w:rsidRDefault="00000000" w:rsidRPr="00000000" w14:paraId="0000003B">
      <w:pPr>
        <w:keepNext w:val="1"/>
        <w:keepLines w:val="1"/>
        <w:spacing w:before="0" w:line="360" w:lineRule="auto"/>
        <w:rPr/>
      </w:pPr>
      <w:r w:rsidDel="00000000" w:rsidR="00000000" w:rsidRPr="00000000">
        <w:rPr>
          <w:b w:val="1"/>
          <w:rtl w:val="0"/>
        </w:rPr>
        <w:t xml:space="preserve">CIP </w:t>
      </w:r>
      <w:r w:rsidDel="00000000" w:rsidR="00000000" w:rsidRPr="00000000">
        <w:rPr>
          <w:rtl w:val="0"/>
        </w:rPr>
        <w:t xml:space="preserve">: Codes identifiants des présentations</w:t>
      </w:r>
    </w:p>
    <w:p w:rsidR="00000000" w:rsidDel="00000000" w:rsidP="00000000" w:rsidRDefault="00000000" w:rsidRPr="00000000" w14:paraId="0000003C">
      <w:pPr>
        <w:keepNext w:val="1"/>
        <w:keepLines w:val="1"/>
        <w:spacing w:before="0" w:line="360" w:lineRule="auto"/>
        <w:rPr/>
      </w:pPr>
      <w:r w:rsidDel="00000000" w:rsidR="00000000" w:rsidRPr="00000000">
        <w:rPr>
          <w:b w:val="1"/>
          <w:rtl w:val="0"/>
        </w:rPr>
        <w:t xml:space="preserve">CNAM </w:t>
      </w:r>
      <w:r w:rsidDel="00000000" w:rsidR="00000000" w:rsidRPr="00000000">
        <w:rPr>
          <w:rtl w:val="0"/>
        </w:rPr>
        <w:t xml:space="preserve">: Caisse Nationale d’Assurance Maladie</w:t>
      </w:r>
    </w:p>
    <w:p w:rsidR="00000000" w:rsidDel="00000000" w:rsidP="00000000" w:rsidRDefault="00000000" w:rsidRPr="00000000" w14:paraId="0000003D">
      <w:pPr>
        <w:keepNext w:val="1"/>
        <w:keepLines w:val="1"/>
        <w:spacing w:before="0" w:line="360" w:lineRule="auto"/>
        <w:rPr/>
      </w:pPr>
      <w:r w:rsidDel="00000000" w:rsidR="00000000" w:rsidRPr="00000000">
        <w:rPr>
          <w:b w:val="1"/>
          <w:rtl w:val="0"/>
        </w:rPr>
        <w:t xml:space="preserve">CNIL </w:t>
      </w:r>
      <w:r w:rsidDel="00000000" w:rsidR="00000000" w:rsidRPr="00000000">
        <w:rPr>
          <w:rtl w:val="0"/>
        </w:rPr>
        <w:t xml:space="preserve">: Commission nationale de l'informatique et des libertés</w:t>
      </w:r>
    </w:p>
    <w:p w:rsidR="00000000" w:rsidDel="00000000" w:rsidP="00000000" w:rsidRDefault="00000000" w:rsidRPr="00000000" w14:paraId="0000003E">
      <w:pPr>
        <w:keepNext w:val="1"/>
        <w:keepLines w:val="1"/>
        <w:spacing w:before="0" w:line="360" w:lineRule="auto"/>
        <w:rPr/>
      </w:pPr>
      <w:r w:rsidDel="00000000" w:rsidR="00000000" w:rsidRPr="00000000">
        <w:rPr>
          <w:b w:val="1"/>
          <w:rtl w:val="0"/>
        </w:rPr>
        <w:t xml:space="preserve">CPP </w:t>
      </w:r>
      <w:r w:rsidDel="00000000" w:rsidR="00000000" w:rsidRPr="00000000">
        <w:rPr>
          <w:rtl w:val="0"/>
        </w:rPr>
        <w:t xml:space="preserve">: Comités de protection des personnes</w:t>
      </w:r>
    </w:p>
    <w:p w:rsidR="00000000" w:rsidDel="00000000" w:rsidP="00000000" w:rsidRDefault="00000000" w:rsidRPr="00000000" w14:paraId="0000003F">
      <w:pPr>
        <w:keepNext w:val="1"/>
        <w:keepLines w:val="1"/>
        <w:spacing w:before="0" w:line="360" w:lineRule="auto"/>
        <w:rPr/>
      </w:pPr>
      <w:r w:rsidDel="00000000" w:rsidR="00000000" w:rsidRPr="00000000">
        <w:rPr>
          <w:b w:val="1"/>
          <w:rtl w:val="0"/>
        </w:rPr>
        <w:t xml:space="preserve">DCIR </w:t>
      </w:r>
      <w:r w:rsidDel="00000000" w:rsidR="00000000" w:rsidRPr="00000000">
        <w:rPr>
          <w:rtl w:val="0"/>
        </w:rPr>
        <w:t xml:space="preserve">: Datamart de consommations inter-régimes</w:t>
      </w:r>
    </w:p>
    <w:p w:rsidR="00000000" w:rsidDel="00000000" w:rsidP="00000000" w:rsidRDefault="00000000" w:rsidRPr="00000000" w14:paraId="00000040">
      <w:pPr>
        <w:keepNext w:val="1"/>
        <w:keepLines w:val="1"/>
        <w:spacing w:before="0" w:line="360" w:lineRule="auto"/>
        <w:rPr/>
      </w:pPr>
      <w:r w:rsidDel="00000000" w:rsidR="00000000" w:rsidRPr="00000000">
        <w:rPr>
          <w:b w:val="1"/>
          <w:rtl w:val="0"/>
        </w:rPr>
        <w:t xml:space="preserve">EDB </w:t>
      </w:r>
      <w:r w:rsidDel="00000000" w:rsidR="00000000" w:rsidRPr="00000000">
        <w:rPr>
          <w:rtl w:val="0"/>
        </w:rPr>
        <w:t xml:space="preserve">: Expression de besoins</w:t>
      </w:r>
    </w:p>
    <w:p w:rsidR="00000000" w:rsidDel="00000000" w:rsidP="00000000" w:rsidRDefault="00000000" w:rsidRPr="00000000" w14:paraId="00000041">
      <w:pPr>
        <w:keepNext w:val="1"/>
        <w:keepLines w:val="1"/>
        <w:spacing w:before="0" w:line="360" w:lineRule="auto"/>
        <w:rPr/>
      </w:pPr>
      <w:r w:rsidDel="00000000" w:rsidR="00000000" w:rsidRPr="00000000">
        <w:rPr>
          <w:b w:val="1"/>
          <w:rtl w:val="0"/>
        </w:rPr>
        <w:t xml:space="preserve">FINESS </w:t>
      </w:r>
      <w:r w:rsidDel="00000000" w:rsidR="00000000" w:rsidRPr="00000000">
        <w:rPr>
          <w:rtl w:val="0"/>
        </w:rPr>
        <w:t xml:space="preserve">: (numéro du) Fichier national des établissements sanitaires et sociaux</w:t>
      </w:r>
    </w:p>
    <w:p w:rsidR="00000000" w:rsidDel="00000000" w:rsidP="00000000" w:rsidRDefault="00000000" w:rsidRPr="00000000" w14:paraId="00000042">
      <w:pPr>
        <w:keepNext w:val="1"/>
        <w:keepLines w:val="1"/>
        <w:spacing w:before="0" w:line="360" w:lineRule="auto"/>
        <w:rPr/>
      </w:pPr>
      <w:r w:rsidDel="00000000" w:rsidR="00000000" w:rsidRPr="00000000">
        <w:rPr>
          <w:b w:val="1"/>
          <w:rtl w:val="0"/>
        </w:rPr>
        <w:t xml:space="preserve">GHM </w:t>
      </w:r>
      <w:r w:rsidDel="00000000" w:rsidR="00000000" w:rsidRPr="00000000">
        <w:rPr>
          <w:rtl w:val="0"/>
        </w:rPr>
        <w:t xml:space="preserve">: Groupe Homogène de Malades</w:t>
      </w:r>
    </w:p>
    <w:p w:rsidR="00000000" w:rsidDel="00000000" w:rsidP="00000000" w:rsidRDefault="00000000" w:rsidRPr="00000000" w14:paraId="00000043">
      <w:pPr>
        <w:keepNext w:val="1"/>
        <w:keepLines w:val="1"/>
        <w:spacing w:before="0" w:line="360" w:lineRule="auto"/>
        <w:rPr/>
      </w:pPr>
      <w:r w:rsidDel="00000000" w:rsidR="00000000" w:rsidRPr="00000000">
        <w:rPr>
          <w:b w:val="1"/>
          <w:rtl w:val="0"/>
        </w:rPr>
        <w:t xml:space="preserve">GHS </w:t>
      </w:r>
      <w:r w:rsidDel="00000000" w:rsidR="00000000" w:rsidRPr="00000000">
        <w:rPr>
          <w:rtl w:val="0"/>
        </w:rPr>
        <w:t xml:space="preserve">: Groupe Homogène de Séjours</w:t>
      </w:r>
    </w:p>
    <w:p w:rsidR="00000000" w:rsidDel="00000000" w:rsidP="00000000" w:rsidRDefault="00000000" w:rsidRPr="00000000" w14:paraId="00000044">
      <w:pPr>
        <w:keepNext w:val="1"/>
        <w:keepLines w:val="1"/>
        <w:spacing w:before="0" w:line="360" w:lineRule="auto"/>
        <w:rPr/>
      </w:pPr>
      <w:r w:rsidDel="00000000" w:rsidR="00000000" w:rsidRPr="00000000">
        <w:rPr>
          <w:b w:val="1"/>
          <w:rtl w:val="0"/>
        </w:rPr>
        <w:t xml:space="preserve">HAD </w:t>
      </w:r>
      <w:r w:rsidDel="00000000" w:rsidR="00000000" w:rsidRPr="00000000">
        <w:rPr>
          <w:rtl w:val="0"/>
        </w:rPr>
        <w:t xml:space="preserve">: Hospitalisation à domicile</w:t>
      </w:r>
    </w:p>
    <w:p w:rsidR="00000000" w:rsidDel="00000000" w:rsidP="00000000" w:rsidRDefault="00000000" w:rsidRPr="00000000" w14:paraId="00000045">
      <w:pPr>
        <w:keepNext w:val="1"/>
        <w:keepLines w:val="1"/>
        <w:spacing w:before="0" w:line="360" w:lineRule="auto"/>
        <w:rPr/>
      </w:pPr>
      <w:r w:rsidDel="00000000" w:rsidR="00000000" w:rsidRPr="00000000">
        <w:rPr>
          <w:b w:val="1"/>
          <w:rtl w:val="0"/>
        </w:rPr>
        <w:t xml:space="preserve">HDH </w:t>
      </w:r>
      <w:r w:rsidDel="00000000" w:rsidR="00000000" w:rsidRPr="00000000">
        <w:rPr>
          <w:rtl w:val="0"/>
        </w:rPr>
        <w:t xml:space="preserve">: Health Data Hub</w:t>
      </w:r>
    </w:p>
    <w:p w:rsidR="00000000" w:rsidDel="00000000" w:rsidP="00000000" w:rsidRDefault="00000000" w:rsidRPr="00000000" w14:paraId="00000046">
      <w:pPr>
        <w:keepNext w:val="1"/>
        <w:keepLines w:val="1"/>
        <w:spacing w:before="0" w:line="360" w:lineRule="auto"/>
        <w:rPr/>
      </w:pPr>
      <w:r w:rsidDel="00000000" w:rsidR="00000000" w:rsidRPr="00000000">
        <w:rPr>
          <w:b w:val="1"/>
          <w:rtl w:val="0"/>
        </w:rPr>
        <w:t xml:space="preserve">LPP </w:t>
      </w:r>
      <w:r w:rsidDel="00000000" w:rsidR="00000000" w:rsidRPr="00000000">
        <w:rPr>
          <w:rtl w:val="0"/>
        </w:rPr>
        <w:t xml:space="preserve">: Liste des Produits et Prestations</w:t>
      </w:r>
    </w:p>
    <w:p w:rsidR="00000000" w:rsidDel="00000000" w:rsidP="00000000" w:rsidRDefault="00000000" w:rsidRPr="00000000" w14:paraId="00000047">
      <w:pPr>
        <w:keepNext w:val="1"/>
        <w:keepLines w:val="1"/>
        <w:spacing w:before="0" w:line="360" w:lineRule="auto"/>
        <w:rPr/>
      </w:pPr>
      <w:r w:rsidDel="00000000" w:rsidR="00000000" w:rsidRPr="00000000">
        <w:rPr>
          <w:b w:val="1"/>
          <w:rtl w:val="0"/>
        </w:rPr>
        <w:t xml:space="preserve">MCO </w:t>
      </w:r>
      <w:r w:rsidDel="00000000" w:rsidR="00000000" w:rsidRPr="00000000">
        <w:rPr>
          <w:rtl w:val="0"/>
        </w:rPr>
        <w:t xml:space="preserve">: Médecine, Chirurgie, Obstétrique</w:t>
      </w:r>
    </w:p>
    <w:p w:rsidR="00000000" w:rsidDel="00000000" w:rsidP="00000000" w:rsidRDefault="00000000" w:rsidRPr="00000000" w14:paraId="00000048">
      <w:pPr>
        <w:keepNext w:val="1"/>
        <w:keepLines w:val="1"/>
        <w:spacing w:before="0" w:line="360" w:lineRule="auto"/>
        <w:rPr/>
      </w:pPr>
      <w:r w:rsidDel="00000000" w:rsidR="00000000" w:rsidRPr="00000000">
        <w:rPr>
          <w:b w:val="1"/>
          <w:rtl w:val="0"/>
        </w:rPr>
        <w:t xml:space="preserve">NABM </w:t>
      </w:r>
      <w:r w:rsidDel="00000000" w:rsidR="00000000" w:rsidRPr="00000000">
        <w:rPr>
          <w:rtl w:val="0"/>
        </w:rPr>
        <w:t xml:space="preserve">: Nomenclature des actes de biologie médicale</w:t>
      </w:r>
    </w:p>
    <w:p w:rsidR="00000000" w:rsidDel="00000000" w:rsidP="00000000" w:rsidRDefault="00000000" w:rsidRPr="00000000" w14:paraId="00000049">
      <w:pPr>
        <w:keepNext w:val="1"/>
        <w:keepLines w:val="1"/>
        <w:spacing w:before="0" w:line="360" w:lineRule="auto"/>
        <w:rPr/>
      </w:pPr>
      <w:r w:rsidDel="00000000" w:rsidR="00000000" w:rsidRPr="00000000">
        <w:rPr>
          <w:b w:val="1"/>
          <w:rtl w:val="0"/>
        </w:rPr>
        <w:t xml:space="preserve">NIR</w:t>
      </w:r>
      <w:r w:rsidDel="00000000" w:rsidR="00000000" w:rsidRPr="00000000">
        <w:rPr>
          <w:rtl w:val="0"/>
        </w:rPr>
        <w:t xml:space="preserve"> : Numéro d’Inscription au Répertoire</w:t>
      </w:r>
    </w:p>
    <w:p w:rsidR="00000000" w:rsidDel="00000000" w:rsidP="00000000" w:rsidRDefault="00000000" w:rsidRPr="00000000" w14:paraId="0000004A">
      <w:pPr>
        <w:keepNext w:val="1"/>
        <w:keepLines w:val="1"/>
        <w:spacing w:before="0" w:line="360" w:lineRule="auto"/>
        <w:rPr/>
      </w:pPr>
      <w:r w:rsidDel="00000000" w:rsidR="00000000" w:rsidRPr="00000000">
        <w:rPr>
          <w:b w:val="1"/>
          <w:rtl w:val="0"/>
        </w:rPr>
        <w:t xml:space="preserve">PMSI </w:t>
      </w:r>
      <w:r w:rsidDel="00000000" w:rsidR="00000000" w:rsidRPr="00000000">
        <w:rPr>
          <w:rtl w:val="0"/>
        </w:rPr>
        <w:t xml:space="preserve">: Programme de médicalisation des systèmes d'information</w:t>
      </w:r>
    </w:p>
    <w:p w:rsidR="00000000" w:rsidDel="00000000" w:rsidP="00000000" w:rsidRDefault="00000000" w:rsidRPr="00000000" w14:paraId="0000004B">
      <w:pPr>
        <w:keepNext w:val="1"/>
        <w:keepLines w:val="1"/>
        <w:spacing w:before="0" w:line="360" w:lineRule="auto"/>
        <w:rPr/>
      </w:pPr>
      <w:r w:rsidDel="00000000" w:rsidR="00000000" w:rsidRPr="00000000">
        <w:rPr>
          <w:b w:val="1"/>
          <w:rtl w:val="0"/>
        </w:rPr>
        <w:t xml:space="preserve">RIM-P</w:t>
      </w:r>
      <w:r w:rsidDel="00000000" w:rsidR="00000000" w:rsidRPr="00000000">
        <w:rPr>
          <w:rtl w:val="0"/>
        </w:rPr>
        <w:t xml:space="preserve"> : Recueil d’information médicalisé en psychiatrie</w:t>
      </w:r>
    </w:p>
    <w:p w:rsidR="00000000" w:rsidDel="00000000" w:rsidP="00000000" w:rsidRDefault="00000000" w:rsidRPr="00000000" w14:paraId="0000004C">
      <w:pPr>
        <w:keepNext w:val="1"/>
        <w:keepLines w:val="1"/>
        <w:spacing w:before="0" w:line="360" w:lineRule="auto"/>
        <w:rPr/>
      </w:pPr>
      <w:r w:rsidDel="00000000" w:rsidR="00000000" w:rsidRPr="00000000">
        <w:rPr>
          <w:b w:val="1"/>
          <w:rtl w:val="0"/>
        </w:rPr>
        <w:t xml:space="preserve">RMOT </w:t>
      </w:r>
      <w:r w:rsidDel="00000000" w:rsidR="00000000" w:rsidRPr="00000000">
        <w:rPr>
          <w:rtl w:val="0"/>
        </w:rPr>
        <w:t xml:space="preserve">: Responsable de mise en oeuvre du traitement</w:t>
      </w:r>
    </w:p>
    <w:p w:rsidR="00000000" w:rsidDel="00000000" w:rsidP="00000000" w:rsidRDefault="00000000" w:rsidRPr="00000000" w14:paraId="0000004D">
      <w:pPr>
        <w:keepNext w:val="1"/>
        <w:keepLines w:val="1"/>
        <w:spacing w:before="0" w:line="360" w:lineRule="auto"/>
        <w:rPr/>
      </w:pPr>
      <w:r w:rsidDel="00000000" w:rsidR="00000000" w:rsidRPr="00000000">
        <w:rPr>
          <w:b w:val="1"/>
          <w:rtl w:val="0"/>
        </w:rPr>
        <w:t xml:space="preserve">RT </w:t>
      </w:r>
      <w:r w:rsidDel="00000000" w:rsidR="00000000" w:rsidRPr="00000000">
        <w:rPr>
          <w:rtl w:val="0"/>
        </w:rPr>
        <w:t xml:space="preserve">: Responsable de traitement</w:t>
      </w:r>
    </w:p>
    <w:p w:rsidR="00000000" w:rsidDel="00000000" w:rsidP="00000000" w:rsidRDefault="00000000" w:rsidRPr="00000000" w14:paraId="0000004E">
      <w:pPr>
        <w:keepNext w:val="1"/>
        <w:keepLines w:val="1"/>
        <w:spacing w:before="0" w:line="360" w:lineRule="auto"/>
        <w:rPr/>
      </w:pPr>
      <w:r w:rsidDel="00000000" w:rsidR="00000000" w:rsidRPr="00000000">
        <w:rPr>
          <w:b w:val="1"/>
          <w:rtl w:val="0"/>
        </w:rPr>
        <w:t xml:space="preserve">SNDS </w:t>
      </w:r>
      <w:r w:rsidDel="00000000" w:rsidR="00000000" w:rsidRPr="00000000">
        <w:rPr>
          <w:rtl w:val="0"/>
        </w:rPr>
        <w:t xml:space="preserve">: Système National des Données de Santé</w:t>
      </w:r>
    </w:p>
    <w:p w:rsidR="00000000" w:rsidDel="00000000" w:rsidP="00000000" w:rsidRDefault="00000000" w:rsidRPr="00000000" w14:paraId="0000004F">
      <w:pPr>
        <w:keepNext w:val="1"/>
        <w:keepLines w:val="1"/>
        <w:spacing w:before="0" w:line="360" w:lineRule="auto"/>
        <w:rPr/>
      </w:pPr>
      <w:r w:rsidDel="00000000" w:rsidR="00000000" w:rsidRPr="00000000">
        <w:rPr>
          <w:b w:val="1"/>
          <w:rtl w:val="0"/>
        </w:rPr>
        <w:t xml:space="preserve">SSR </w:t>
      </w:r>
      <w:r w:rsidDel="00000000" w:rsidR="00000000" w:rsidRPr="00000000">
        <w:rPr>
          <w:rtl w:val="0"/>
        </w:rPr>
        <w:t xml:space="preserve">: Soins de suite et de réadaptation</w:t>
      </w:r>
    </w:p>
    <w:p w:rsidR="00000000" w:rsidDel="00000000" w:rsidP="00000000" w:rsidRDefault="00000000" w:rsidRPr="00000000" w14:paraId="00000050">
      <w:pPr>
        <w:spacing w:line="240" w:lineRule="auto"/>
        <w:rPr/>
      </w:pPr>
      <w:r w:rsidDel="00000000" w:rsidR="00000000" w:rsidRPr="00000000">
        <w:rPr>
          <w:rtl w:val="0"/>
        </w:rPr>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4" w:right="0" w:hanging="707"/>
        <w:jc w:val="left"/>
        <w:rPr>
          <w:rFonts w:ascii="Calibri" w:cs="Calibri" w:eastAsia="Calibri" w:hAnsi="Calibri"/>
          <w:b w:val="0"/>
          <w:i w:val="0"/>
          <w:smallCaps w:val="1"/>
          <w:strike w:val="0"/>
          <w:color w:val="000000"/>
          <w:sz w:val="48"/>
          <w:szCs w:val="48"/>
          <w:u w:val="none"/>
          <w:shd w:fill="auto" w:val="clear"/>
          <w:vertAlign w:val="baseline"/>
        </w:rPr>
      </w:pPr>
      <w:bookmarkStart w:colFirst="0" w:colLast="0" w:name="_heading=h.1fob9te" w:id="1"/>
      <w:bookmarkEnd w:id="1"/>
      <w:r w:rsidDel="00000000" w:rsidR="00000000" w:rsidRPr="00000000">
        <w:rPr>
          <w:rFonts w:ascii="Calibri" w:cs="Calibri" w:eastAsia="Calibri" w:hAnsi="Calibri"/>
          <w:b w:val="0"/>
          <w:i w:val="0"/>
          <w:smallCaps w:val="1"/>
          <w:strike w:val="0"/>
          <w:color w:val="000000"/>
          <w:sz w:val="48"/>
          <w:szCs w:val="48"/>
          <w:u w:val="none"/>
          <w:shd w:fill="auto" w:val="clear"/>
          <w:vertAlign w:val="baseline"/>
          <w:rtl w:val="0"/>
        </w:rPr>
        <w:t xml:space="preserve">Spécifications générales de la demande</w:t>
      </w:r>
    </w:p>
    <w:p w:rsidR="00000000" w:rsidDel="00000000" w:rsidP="00000000" w:rsidRDefault="00000000" w:rsidRPr="00000000" w14:paraId="0000005A">
      <w:pPr>
        <w:spacing w:after="60" w:before="60" w:line="240" w:lineRule="auto"/>
        <w:rPr/>
      </w:pPr>
      <w:r w:rsidDel="00000000" w:rsidR="00000000" w:rsidRPr="00000000">
        <w:rPr>
          <w:rtl w:val="0"/>
        </w:rPr>
      </w:r>
    </w:p>
    <w:tbl>
      <w:tblPr>
        <w:tblStyle w:val="Table2"/>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1942.2656249999998"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5B">
            <w:pPr>
              <w:spacing w:line="240" w:lineRule="auto"/>
              <w:rPr/>
            </w:pPr>
            <w:r w:rsidDel="00000000" w:rsidR="00000000" w:rsidRPr="00000000">
              <w:rPr>
                <w:rtl w:val="0"/>
              </w:rPr>
              <w:t xml:space="preserve">Spécifications générales de la demande :</w:t>
            </w:r>
          </w:p>
          <w:p w:rsidR="00000000" w:rsidDel="00000000" w:rsidP="00000000" w:rsidRDefault="00000000" w:rsidRPr="00000000" w14:paraId="0000005C">
            <w:pPr>
              <w:spacing w:line="240" w:lineRule="auto"/>
              <w:rPr/>
            </w:pPr>
            <w:r w:rsidDel="00000000" w:rsidR="00000000" w:rsidRPr="00000000">
              <w:rPr>
                <w:rtl w:val="0"/>
              </w:rPr>
              <w:t xml:space="preserve"> </w:t>
            </w:r>
          </w:p>
          <w:p w:rsidR="00000000" w:rsidDel="00000000" w:rsidP="00000000" w:rsidRDefault="00000000" w:rsidRPr="00000000" w14:paraId="0000005D">
            <w:pPr>
              <w:spacing w:line="240" w:lineRule="auto"/>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b w:val="1"/>
                <w:rtl w:val="0"/>
              </w:rPr>
              <w:t xml:space="preserve">Titre du projet </w:t>
            </w:r>
            <w:r w:rsidDel="00000000" w:rsidR="00000000" w:rsidRPr="00000000">
              <w:rPr>
                <w:rtl w:val="0"/>
              </w:rPr>
              <w:t xml:space="preserve">: [Nom]</w:t>
            </w:r>
          </w:p>
          <w:p w:rsidR="00000000" w:rsidDel="00000000" w:rsidP="00000000" w:rsidRDefault="00000000" w:rsidRPr="00000000" w14:paraId="0000005E">
            <w:pPr>
              <w:spacing w:line="240" w:lineRule="auto"/>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b w:val="1"/>
                <w:rtl w:val="0"/>
              </w:rPr>
              <w:t xml:space="preserve">Version du protocole </w:t>
            </w:r>
            <w:r w:rsidDel="00000000" w:rsidR="00000000" w:rsidRPr="00000000">
              <w:rPr>
                <w:rtl w:val="0"/>
              </w:rPr>
              <w:t xml:space="preserve">: [Nom] et [Date]</w:t>
            </w:r>
          </w:p>
          <w:p w:rsidR="00000000" w:rsidDel="00000000" w:rsidP="00000000" w:rsidRDefault="00000000" w:rsidRPr="00000000" w14:paraId="0000005F">
            <w:pPr>
              <w:spacing w:line="240" w:lineRule="auto"/>
              <w:ind w:left="1080" w:hanging="3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b w:val="1"/>
                <w:rtl w:val="0"/>
              </w:rPr>
              <w:t xml:space="preserve">Description des populations faisant l’objet de la mise à disposition par la Cnam </w:t>
            </w:r>
            <w:r w:rsidDel="00000000" w:rsidR="00000000" w:rsidRPr="00000000">
              <w:rPr>
                <w:rtl w:val="0"/>
              </w:rPr>
              <w:t xml:space="preserve">:</w:t>
            </w:r>
          </w:p>
          <w:p w:rsidR="00000000" w:rsidDel="00000000" w:rsidP="00000000" w:rsidRDefault="00000000" w:rsidRPr="00000000" w14:paraId="00000060">
            <w:pPr>
              <w:spacing w:line="240" w:lineRule="auto"/>
              <w:ind w:left="720" w:firstLine="0"/>
              <w:rPr/>
            </w:pPr>
            <w:r w:rsidDel="00000000" w:rsidR="00000000" w:rsidRPr="00000000">
              <w:rPr>
                <w:rtl w:val="0"/>
              </w:rPr>
              <w:t xml:space="preserve">(population(s) à extraire par la Cnam par ciblage ou appariement, population témoin, intersection entre les populations…)</w:t>
            </w:r>
          </w:p>
          <w:p w:rsidR="00000000" w:rsidDel="00000000" w:rsidP="00000000" w:rsidRDefault="00000000" w:rsidRPr="00000000" w14:paraId="00000061">
            <w:pPr>
              <w:spacing w:line="240" w:lineRule="auto"/>
              <w:ind w:left="720" w:firstLine="0"/>
              <w:rPr/>
            </w:pPr>
            <w:r w:rsidDel="00000000" w:rsidR="00000000" w:rsidRPr="00000000">
              <w:rPr>
                <w:rtl w:val="0"/>
              </w:rPr>
            </w:r>
          </w:p>
        </w:tc>
      </w:tr>
    </w:tbl>
    <w:p w:rsidR="00000000" w:rsidDel="00000000" w:rsidP="00000000" w:rsidRDefault="00000000" w:rsidRPr="00000000" w14:paraId="00000062">
      <w:pPr>
        <w:spacing w:after="60" w:before="60" w:line="240" w:lineRule="auto"/>
        <w:rPr/>
      </w:pPr>
      <w:r w:rsidDel="00000000" w:rsidR="00000000" w:rsidRPr="00000000">
        <w:rPr>
          <w:rtl w:val="0"/>
        </w:rPr>
      </w:r>
    </w:p>
    <w:tbl>
      <w:tblPr>
        <w:tblStyle w:val="Table3"/>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63">
            <w:pPr>
              <w:spacing w:after="60" w:before="60" w:lineRule="auto"/>
              <w:jc w:val="center"/>
              <w:rPr>
                <w:i w:val="1"/>
                <w:sz w:val="18"/>
                <w:szCs w:val="18"/>
              </w:rPr>
            </w:pPr>
            <w:r w:rsidDel="00000000" w:rsidR="00000000" w:rsidRPr="00000000">
              <w:rPr>
                <w:b w:val="1"/>
                <w:i w:val="1"/>
              </w:rPr>
              <w:drawing>
                <wp:inline distB="114300" distT="114300" distL="114300" distR="114300">
                  <wp:extent cx="313894" cy="313894"/>
                  <wp:effectExtent b="0" l="0" r="0" t="0"/>
                  <wp:docPr id="16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r w:rsidDel="00000000" w:rsidR="00000000" w:rsidRPr="00000000">
              <w:rPr>
                <w:rtl w:val="0"/>
              </w:rPr>
            </w:r>
          </w:p>
        </w:tc>
      </w:tr>
    </w:tbl>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ind w:left="0" w:firstLine="0"/>
        <w:rPr>
          <w:u w:val="none"/>
        </w:rPr>
      </w:pPr>
      <w:r w:rsidDel="00000000" w:rsidR="00000000" w:rsidRPr="00000000">
        <w:rPr>
          <w:b w:val="1"/>
          <w:rtl w:val="0"/>
        </w:rPr>
        <w:t xml:space="preserve">Titre du projet :</w:t>
      </w:r>
      <w:r w:rsidDel="00000000" w:rsidR="00000000" w:rsidRPr="00000000">
        <w:rPr>
          <w:rtl w:val="0"/>
        </w:rPr>
        <w:t xml:space="preserve"> Indiquer le nom complet de votre projet tel que indiqué sur le protocole</w:t>
      </w:r>
      <w:r w:rsidDel="00000000" w:rsidR="00000000" w:rsidRPr="00000000">
        <w:rPr>
          <w:rtl w:val="0"/>
        </w:rPr>
      </w:r>
    </w:p>
    <w:p w:rsidR="00000000" w:rsidDel="00000000" w:rsidP="00000000" w:rsidRDefault="00000000" w:rsidRPr="00000000" w14:paraId="00000066">
      <w:pPr>
        <w:spacing w:line="240" w:lineRule="auto"/>
        <w:ind w:left="0" w:firstLine="0"/>
        <w:rPr>
          <w:u w:val="none"/>
        </w:rPr>
      </w:pPr>
      <w:r w:rsidDel="00000000" w:rsidR="00000000" w:rsidRPr="00000000">
        <w:rPr>
          <w:b w:val="1"/>
          <w:u w:val="none"/>
          <w:rtl w:val="0"/>
        </w:rPr>
        <w:t xml:space="preserve">Version du protocole :</w:t>
      </w:r>
      <w:r w:rsidDel="00000000" w:rsidR="00000000" w:rsidRPr="00000000">
        <w:rPr>
          <w:u w:val="none"/>
          <w:rtl w:val="0"/>
        </w:rPr>
        <w:t xml:space="preserve"> Indiquer </w:t>
      </w:r>
      <w:r w:rsidDel="00000000" w:rsidR="00000000" w:rsidRPr="00000000">
        <w:rPr>
          <w:rtl w:val="0"/>
        </w:rPr>
        <w:t xml:space="preserve">le nom de la version du protocole (V1, V2, etc.) et sa date</w:t>
      </w:r>
      <w:r w:rsidDel="00000000" w:rsidR="00000000" w:rsidRPr="00000000">
        <w:rPr>
          <w:rtl w:val="0"/>
        </w:rPr>
      </w:r>
    </w:p>
    <w:p w:rsidR="00000000" w:rsidDel="00000000" w:rsidP="00000000" w:rsidRDefault="00000000" w:rsidRPr="00000000" w14:paraId="00000067">
      <w:pPr>
        <w:spacing w:line="240" w:lineRule="auto"/>
        <w:ind w:left="0" w:firstLine="0"/>
        <w:rPr/>
      </w:pPr>
      <w:r w:rsidDel="00000000" w:rsidR="00000000" w:rsidRPr="00000000">
        <w:rPr>
          <w:b w:val="1"/>
          <w:u w:val="none"/>
          <w:rtl w:val="0"/>
        </w:rPr>
        <w:t xml:space="preserve">Description des populations faisant l’objet de la mise à disposition par la Cnam :</w:t>
      </w:r>
      <w:r w:rsidDel="00000000" w:rsidR="00000000" w:rsidRPr="00000000">
        <w:rPr>
          <w:u w:val="none"/>
          <w:rtl w:val="0"/>
        </w:rPr>
        <w:t xml:space="preserve"> Décrire la population sur laquelle l’étude porte. Préciser si plusieurs populations sont à cibler et mettre en évidence si ces populations sont disjointes ou non. Veillez à la cohérence avec le protocole.</w:t>
      </w: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t xml:space="preserve"> </w:t>
      </w:r>
    </w:p>
    <w:tbl>
      <w:tblPr>
        <w:tblStyle w:val="Table4"/>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069">
            <w:pPr>
              <w:spacing w:after="60" w:before="60" w:lineRule="auto"/>
              <w:jc w:val="center"/>
              <w:rPr>
                <w:i w:val="1"/>
                <w:sz w:val="18"/>
                <w:szCs w:val="18"/>
              </w:rPr>
            </w:pPr>
            <w:r w:rsidDel="00000000" w:rsidR="00000000" w:rsidRPr="00000000">
              <w:rPr>
                <w:b w:val="1"/>
                <w:i w:val="1"/>
              </w:rPr>
              <w:drawing>
                <wp:inline distB="114300" distT="114300" distL="114300" distR="114300">
                  <wp:extent cx="301275" cy="301275"/>
                  <wp:effectExtent b="0" l="0" r="0" t="0"/>
                  <wp:docPr id="16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rtl w:val="0"/>
              </w:rPr>
              <w:t xml:space="preserve">Exemple</w:t>
            </w:r>
            <w:r w:rsidDel="00000000" w:rsidR="00000000" w:rsidRPr="00000000">
              <w:rPr>
                <w:rtl w:val="0"/>
              </w:rPr>
            </w:r>
          </w:p>
        </w:tc>
      </w:tr>
    </w:tbl>
    <w:p w:rsidR="00000000" w:rsidDel="00000000" w:rsidP="00000000" w:rsidRDefault="00000000" w:rsidRPr="00000000" w14:paraId="0000006A">
      <w:pPr>
        <w:spacing w:before="0" w:line="240" w:lineRule="auto"/>
        <w:rPr>
          <w:i w:val="1"/>
          <w:sz w:val="18"/>
          <w:szCs w:val="18"/>
        </w:rPr>
      </w:pPr>
      <w:r w:rsidDel="00000000" w:rsidR="00000000" w:rsidRPr="00000000">
        <w:rPr>
          <w:rtl w:val="0"/>
        </w:rPr>
      </w:r>
    </w:p>
    <w:p w:rsidR="00000000" w:rsidDel="00000000" w:rsidP="00000000" w:rsidRDefault="00000000" w:rsidRPr="00000000" w14:paraId="0000006B">
      <w:pPr>
        <w:spacing w:before="0" w:line="240" w:lineRule="auto"/>
        <w:rPr/>
      </w:pPr>
      <w:r w:rsidDel="00000000" w:rsidR="00000000" w:rsidRPr="00000000">
        <w:rPr>
          <w:b w:val="1"/>
          <w:rtl w:val="0"/>
        </w:rPr>
        <w:t xml:space="preserve">Titre du projet :</w:t>
      </w:r>
      <w:r w:rsidDel="00000000" w:rsidR="00000000" w:rsidRPr="00000000">
        <w:rPr>
          <w:rtl w:val="0"/>
        </w:rPr>
        <w:t xml:space="preserve"> Encéphalopathie de type 1 (EGT 1) : étude clinique appariée aux données du Système Nationale des Données de Santé</w:t>
      </w:r>
    </w:p>
    <w:p w:rsidR="00000000" w:rsidDel="00000000" w:rsidP="00000000" w:rsidRDefault="00000000" w:rsidRPr="00000000" w14:paraId="0000006C">
      <w:pPr>
        <w:spacing w:line="240" w:lineRule="auto"/>
        <w:ind w:left="0" w:firstLine="0"/>
        <w:rPr>
          <w:b w:val="1"/>
        </w:rPr>
      </w:pPr>
      <w:r w:rsidDel="00000000" w:rsidR="00000000" w:rsidRPr="00000000">
        <w:rPr>
          <w:rtl w:val="0"/>
        </w:rPr>
      </w:r>
    </w:p>
    <w:p w:rsidR="00000000" w:rsidDel="00000000" w:rsidP="00000000" w:rsidRDefault="00000000" w:rsidRPr="00000000" w14:paraId="0000006D">
      <w:pPr>
        <w:spacing w:line="240" w:lineRule="auto"/>
        <w:ind w:left="0" w:firstLine="0"/>
        <w:rPr/>
      </w:pPr>
      <w:r w:rsidDel="00000000" w:rsidR="00000000" w:rsidRPr="00000000">
        <w:rPr>
          <w:b w:val="1"/>
          <w:rtl w:val="0"/>
        </w:rPr>
        <w:t xml:space="preserve">Version du protocole :</w:t>
      </w:r>
      <w:r w:rsidDel="00000000" w:rsidR="00000000" w:rsidRPr="00000000">
        <w:rPr>
          <w:rtl w:val="0"/>
        </w:rPr>
        <w:t xml:space="preserve"> Version 2.1 du protocole du 25/02/2021</w:t>
      </w:r>
    </w:p>
    <w:p w:rsidR="00000000" w:rsidDel="00000000" w:rsidP="00000000" w:rsidRDefault="00000000" w:rsidRPr="00000000" w14:paraId="0000006E">
      <w:pPr>
        <w:spacing w:line="240" w:lineRule="auto"/>
        <w:ind w:left="0" w:firstLine="0"/>
        <w:rPr>
          <w:b w:val="1"/>
        </w:rPr>
      </w:pPr>
      <w:r w:rsidDel="00000000" w:rsidR="00000000" w:rsidRPr="00000000">
        <w:rPr>
          <w:rtl w:val="0"/>
        </w:rPr>
      </w:r>
    </w:p>
    <w:p w:rsidR="00000000" w:rsidDel="00000000" w:rsidP="00000000" w:rsidRDefault="00000000" w:rsidRPr="00000000" w14:paraId="0000006F">
      <w:pPr>
        <w:spacing w:line="240" w:lineRule="auto"/>
        <w:ind w:left="0" w:firstLine="0"/>
        <w:rPr>
          <w:b w:val="1"/>
        </w:rPr>
      </w:pPr>
      <w:r w:rsidDel="00000000" w:rsidR="00000000" w:rsidRPr="00000000">
        <w:rPr>
          <w:b w:val="1"/>
          <w:rtl w:val="0"/>
        </w:rPr>
        <w:t xml:space="preserve">Description des populations faisant l’objet de la mise à disposition par la Cnam :</w:t>
      </w:r>
    </w:p>
    <w:p w:rsidR="00000000" w:rsidDel="00000000" w:rsidP="00000000" w:rsidRDefault="00000000" w:rsidRPr="00000000" w14:paraId="00000070">
      <w:pPr>
        <w:spacing w:after="60" w:before="60" w:line="240" w:lineRule="auto"/>
        <w:rPr/>
      </w:pPr>
      <w:r w:rsidDel="00000000" w:rsidR="00000000" w:rsidRPr="00000000">
        <w:rPr>
          <w:rtl w:val="0"/>
        </w:rPr>
        <w:t xml:space="preserve">L’étude repose sur deux populations pour lesquelles les données 2010-2019 sont nécessaires :</w:t>
      </w:r>
    </w:p>
    <w:p w:rsidR="00000000" w:rsidDel="00000000" w:rsidP="00000000" w:rsidRDefault="00000000" w:rsidRPr="00000000" w14:paraId="00000071">
      <w:pPr>
        <w:numPr>
          <w:ilvl w:val="0"/>
          <w:numId w:val="8"/>
        </w:numPr>
        <w:spacing w:after="0" w:before="60" w:line="240" w:lineRule="auto"/>
        <w:ind w:left="720" w:hanging="360"/>
        <w:rPr/>
      </w:pPr>
      <w:r w:rsidDel="00000000" w:rsidR="00000000" w:rsidRPr="00000000">
        <w:rPr>
          <w:rtl w:val="0"/>
        </w:rPr>
        <w:t xml:space="preserve">Ensemble des individus atteints de l’EGT1 en France en 2010-2019 identifiés dans les données SNDS</w:t>
      </w:r>
    </w:p>
    <w:p w:rsidR="00000000" w:rsidDel="00000000" w:rsidP="00000000" w:rsidRDefault="00000000" w:rsidRPr="00000000" w14:paraId="00000072">
      <w:pPr>
        <w:numPr>
          <w:ilvl w:val="0"/>
          <w:numId w:val="8"/>
        </w:numPr>
        <w:spacing w:after="60" w:before="0" w:line="240" w:lineRule="auto"/>
        <w:ind w:left="720" w:hanging="360"/>
        <w:rPr/>
      </w:pPr>
      <w:r w:rsidDel="00000000" w:rsidR="00000000" w:rsidRPr="00000000">
        <w:rPr>
          <w:rtl w:val="0"/>
        </w:rPr>
        <w:t xml:space="preserve">115 patients résidant en France atteints de l’EGT1 enrôlés dans l’étude clinique Beta menée par PharmaX et pour lesquels un appariement indirect aux données SNDS sera réalisé.</w:t>
      </w:r>
    </w:p>
    <w:p w:rsidR="00000000" w:rsidDel="00000000" w:rsidP="00000000" w:rsidRDefault="00000000" w:rsidRPr="00000000" w14:paraId="00000073">
      <w:pPr>
        <w:spacing w:line="240" w:lineRule="auto"/>
        <w:ind w:left="720" w:firstLine="0"/>
        <w:rPr>
          <w:u w:val="none"/>
        </w:rPr>
      </w:pPr>
      <w:r w:rsidDel="00000000" w:rsidR="00000000" w:rsidRPr="00000000">
        <w:rPr>
          <w:rtl w:val="0"/>
        </w:rPr>
      </w:r>
    </w:p>
    <w:p w:rsidR="00000000" w:rsidDel="00000000" w:rsidP="00000000" w:rsidRDefault="00000000" w:rsidRPr="00000000" w14:paraId="00000074">
      <w:pPr>
        <w:spacing w:line="240" w:lineRule="auto"/>
        <w:rPr>
          <w:u w:val="none"/>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r>
    </w:p>
    <w:p w:rsidR="00000000" w:rsidDel="00000000" w:rsidP="00000000" w:rsidRDefault="00000000" w:rsidRPr="00000000" w14:paraId="00000077">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78">
      <w:pPr>
        <w:spacing w:line="240" w:lineRule="auto"/>
        <w:rPr/>
      </w:pPr>
      <w:r w:rsidDel="00000000" w:rsidR="00000000" w:rsidRPr="00000000">
        <w:rPr>
          <w:rtl w:val="0"/>
        </w:rPr>
      </w:r>
    </w:p>
    <w:p w:rsidR="00000000" w:rsidDel="00000000" w:rsidP="00000000" w:rsidRDefault="00000000" w:rsidRPr="00000000" w14:paraId="00000079">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4" w:right="0" w:hanging="707"/>
        <w:jc w:val="left"/>
        <w:rPr>
          <w:rFonts w:ascii="Calibri" w:cs="Calibri" w:eastAsia="Calibri" w:hAnsi="Calibri"/>
          <w:b w:val="0"/>
          <w:i w:val="0"/>
          <w:smallCaps w:val="1"/>
          <w:strike w:val="0"/>
          <w:color w:val="000000"/>
          <w:sz w:val="48"/>
          <w:szCs w:val="48"/>
          <w:u w:val="none"/>
          <w:shd w:fill="auto" w:val="clear"/>
          <w:vertAlign w:val="baseline"/>
        </w:rPr>
      </w:pPr>
      <w:bookmarkStart w:colFirst="0" w:colLast="0" w:name="_heading=h.rl3we8r5uk0q" w:id="2"/>
      <w:bookmarkEnd w:id="2"/>
      <w:r w:rsidDel="00000000" w:rsidR="00000000" w:rsidRPr="00000000">
        <w:rPr>
          <w:rFonts w:ascii="Calibri" w:cs="Calibri" w:eastAsia="Calibri" w:hAnsi="Calibri"/>
          <w:b w:val="0"/>
          <w:i w:val="0"/>
          <w:smallCaps w:val="1"/>
          <w:strike w:val="0"/>
          <w:color w:val="000000"/>
          <w:sz w:val="48"/>
          <w:szCs w:val="48"/>
          <w:u w:val="none"/>
          <w:shd w:fill="auto" w:val="clear"/>
          <w:vertAlign w:val="baseline"/>
          <w:rtl w:val="0"/>
        </w:rPr>
        <w:t xml:space="preserve">Acronyme et informations sur l’autorisation d’accès aux données</w:t>
      </w:r>
    </w:p>
    <w:p w:rsidR="00000000" w:rsidDel="00000000" w:rsidP="00000000" w:rsidRDefault="00000000" w:rsidRPr="00000000" w14:paraId="0000007A">
      <w:pPr>
        <w:spacing w:line="240" w:lineRule="auto"/>
        <w:rPr>
          <w:u w:val="none"/>
        </w:rPr>
      </w:pPr>
      <w:r w:rsidDel="00000000" w:rsidR="00000000" w:rsidRPr="00000000">
        <w:rPr>
          <w:rtl w:val="0"/>
        </w:rPr>
      </w:r>
    </w:p>
    <w:tbl>
      <w:tblPr>
        <w:tblStyle w:val="Table5"/>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52.746641963872"/>
        <w:gridCol w:w="5972.76516905975"/>
        <w:tblGridChange w:id="0">
          <w:tblGrid>
            <w:gridCol w:w="3052.746641963872"/>
            <w:gridCol w:w="5972.76516905975"/>
          </w:tblGrid>
        </w:tblGridChange>
      </w:tblGrid>
      <w:tr>
        <w:trPr>
          <w:trHeight w:val="2130"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7B">
            <w:pPr>
              <w:spacing w:after="0" w:before="0" w:line="240" w:lineRule="auto"/>
              <w:rPr>
                <w:u w:val="none"/>
              </w:rPr>
            </w:pPr>
            <w:r w:rsidDel="00000000" w:rsidR="00000000" w:rsidRPr="00000000">
              <w:rPr>
                <w:u w:val="none"/>
                <w:rtl w:val="0"/>
              </w:rPr>
              <w:t xml:space="preserve">Acronyme du projet : [Acronyme]</w:t>
            </w:r>
          </w:p>
          <w:p w:rsidR="00000000" w:rsidDel="00000000" w:rsidP="00000000" w:rsidRDefault="00000000" w:rsidRPr="00000000" w14:paraId="0000007C">
            <w:pPr>
              <w:spacing w:after="0" w:before="0" w:line="240" w:lineRule="auto"/>
              <w:rPr>
                <w:u w:val="none"/>
              </w:rPr>
            </w:pPr>
            <w:r w:rsidDel="00000000" w:rsidR="00000000" w:rsidRPr="00000000">
              <w:rPr>
                <w:u w:val="none"/>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7D">
            <w:pPr>
              <w:spacing w:after="0" w:before="0" w:line="240" w:lineRule="auto"/>
              <w:rPr>
                <w:u w:val="none"/>
              </w:rPr>
            </w:pPr>
            <w:r w:rsidDel="00000000" w:rsidR="00000000" w:rsidRPr="00000000">
              <w:rPr>
                <w:u w:val="none"/>
                <w:rtl w:val="0"/>
              </w:rPr>
              <w:t xml:space="preserve">N° de dossier TPS :</w:t>
            </w:r>
          </w:p>
          <w:p w:rsidR="00000000" w:rsidDel="00000000" w:rsidP="00000000" w:rsidRDefault="00000000" w:rsidRPr="00000000" w14:paraId="0000007E">
            <w:pPr>
              <w:spacing w:after="0" w:before="0" w:line="240" w:lineRule="auto"/>
              <w:rPr>
                <w:u w:val="none"/>
              </w:rPr>
            </w:pPr>
            <w:r w:rsidDel="00000000" w:rsidR="00000000" w:rsidRPr="00000000">
              <w:rPr>
                <w:u w:val="none"/>
                <w:rtl w:val="0"/>
              </w:rPr>
              <w:t xml:space="preserve"> </w:t>
            </w:r>
          </w:p>
          <w:p w:rsidR="00000000" w:rsidDel="00000000" w:rsidP="00000000" w:rsidRDefault="00000000" w:rsidRPr="00000000" w14:paraId="0000007F">
            <w:pPr>
              <w:spacing w:after="0" w:before="0" w:line="240" w:lineRule="auto"/>
              <w:rPr>
                <w:u w:val="none"/>
              </w:rPr>
            </w:pPr>
            <w:r w:rsidDel="00000000" w:rsidR="00000000" w:rsidRPr="00000000">
              <w:rPr>
                <w:u w:val="none"/>
                <w:rtl w:val="0"/>
              </w:rPr>
              <w:t xml:space="preserve">Date de l’avis du CESREES :</w:t>
            </w:r>
          </w:p>
          <w:p w:rsidR="00000000" w:rsidDel="00000000" w:rsidP="00000000" w:rsidRDefault="00000000" w:rsidRPr="00000000" w14:paraId="00000080">
            <w:pPr>
              <w:spacing w:after="0" w:before="0" w:line="240" w:lineRule="auto"/>
              <w:rPr>
                <w:u w:val="none"/>
              </w:rPr>
            </w:pPr>
            <w:r w:rsidDel="00000000" w:rsidR="00000000" w:rsidRPr="00000000">
              <w:rPr>
                <w:u w:val="none"/>
                <w:rtl w:val="0"/>
              </w:rPr>
              <w:t xml:space="preserve">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Numéro de demande CNIL : [N°]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no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u w:val="none"/>
              </w:rPr>
            </w:pPr>
            <w:r w:rsidDel="00000000" w:rsidR="00000000" w:rsidRPr="00000000">
              <w:rPr>
                <w:rtl w:val="0"/>
              </w:rPr>
              <w:t xml:space="preserve">N° et date de l’autorisation CNIL : [N°], [date] ou - Autorisation tacite : [date]</w:t>
            </w:r>
            <w:r w:rsidDel="00000000" w:rsidR="00000000" w:rsidRPr="00000000">
              <w:rPr>
                <w:rtl w:val="0"/>
              </w:rPr>
            </w:r>
          </w:p>
        </w:tc>
      </w:tr>
    </w:tbl>
    <w:p w:rsidR="00000000" w:rsidDel="00000000" w:rsidP="00000000" w:rsidRDefault="00000000" w:rsidRPr="00000000" w14:paraId="00000084">
      <w:pPr>
        <w:spacing w:after="60" w:before="60" w:line="240" w:lineRule="auto"/>
        <w:rPr/>
      </w:pPr>
      <w:r w:rsidDel="00000000" w:rsidR="00000000" w:rsidRPr="00000000">
        <w:rPr>
          <w:rtl w:val="0"/>
        </w:rPr>
      </w:r>
    </w:p>
    <w:tbl>
      <w:tblPr>
        <w:tblStyle w:val="Table6"/>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85">
            <w:pPr>
              <w:spacing w:after="60" w:before="60" w:line="240" w:lineRule="auto"/>
              <w:jc w:val="center"/>
              <w:rPr>
                <w:i w:val="1"/>
                <w:sz w:val="18"/>
                <w:szCs w:val="18"/>
              </w:rPr>
            </w:pPr>
            <w:r w:rsidDel="00000000" w:rsidR="00000000" w:rsidRPr="00000000">
              <w:rPr>
                <w:b w:val="1"/>
                <w:i w:val="1"/>
              </w:rPr>
              <w:drawing>
                <wp:inline distB="114300" distT="114300" distL="114300" distR="114300">
                  <wp:extent cx="313894" cy="313894"/>
                  <wp:effectExtent b="0" l="0" r="0" t="0"/>
                  <wp:docPr id="167"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r w:rsidDel="00000000" w:rsidR="00000000" w:rsidRPr="00000000">
              <w:rPr>
                <w:rtl w:val="0"/>
              </w:rPr>
            </w:r>
          </w:p>
        </w:tc>
      </w:tr>
    </w:tbl>
    <w:p w:rsidR="00000000" w:rsidDel="00000000" w:rsidP="00000000" w:rsidRDefault="00000000" w:rsidRPr="00000000" w14:paraId="00000086">
      <w:pPr>
        <w:spacing w:line="240" w:lineRule="auto"/>
        <w:rPr>
          <w:b w:val="1"/>
        </w:rPr>
      </w:pPr>
      <w:r w:rsidDel="00000000" w:rsidR="00000000" w:rsidRPr="00000000">
        <w:rPr>
          <w:rtl w:val="0"/>
        </w:rPr>
      </w:r>
    </w:p>
    <w:p w:rsidR="00000000" w:rsidDel="00000000" w:rsidP="00000000" w:rsidRDefault="00000000" w:rsidRPr="00000000" w14:paraId="00000087">
      <w:pPr>
        <w:spacing w:line="240" w:lineRule="auto"/>
        <w:rPr>
          <w:b w:val="1"/>
        </w:rPr>
      </w:pPr>
      <w:r w:rsidDel="00000000" w:rsidR="00000000" w:rsidRPr="00000000">
        <w:rPr>
          <w:rtl w:val="0"/>
        </w:rPr>
        <w:t xml:space="preserve">Préciser l’</w:t>
      </w:r>
      <w:r w:rsidDel="00000000" w:rsidR="00000000" w:rsidRPr="00000000">
        <w:rPr>
          <w:b w:val="1"/>
          <w:rtl w:val="0"/>
        </w:rPr>
        <w:t xml:space="preserve">Acronyme du projet (un mot).</w:t>
      </w:r>
    </w:p>
    <w:p w:rsidR="00000000" w:rsidDel="00000000" w:rsidP="00000000" w:rsidRDefault="00000000" w:rsidRPr="00000000" w14:paraId="00000088">
      <w:pPr>
        <w:spacing w:line="240" w:lineRule="auto"/>
        <w:rPr>
          <w:i w:val="1"/>
        </w:rPr>
      </w:pPr>
      <w:r w:rsidDel="00000000" w:rsidR="00000000" w:rsidRPr="00000000">
        <w:rPr>
          <w:rtl w:val="0"/>
        </w:rPr>
      </w:r>
    </w:p>
    <w:p w:rsidR="00000000" w:rsidDel="00000000" w:rsidP="00000000" w:rsidRDefault="00000000" w:rsidRPr="00000000" w14:paraId="00000089">
      <w:pPr>
        <w:spacing w:line="240" w:lineRule="auto"/>
        <w:rPr/>
      </w:pPr>
      <w:r w:rsidDel="00000000" w:rsidR="00000000" w:rsidRPr="00000000">
        <w:rPr>
          <w:b w:val="1"/>
          <w:rtl w:val="0"/>
        </w:rPr>
        <w:t xml:space="preserve">Numéro de dossier TPS </w:t>
      </w:r>
      <w:r w:rsidDel="00000000" w:rsidR="00000000" w:rsidRPr="00000000">
        <w:rPr>
          <w:rtl w:val="0"/>
        </w:rPr>
        <w:t xml:space="preserve">correspond au numéro généré par “Démarches simplifiées” lors de l'enregistrement de votre demande.</w:t>
      </w:r>
    </w:p>
    <w:p w:rsidR="00000000" w:rsidDel="00000000" w:rsidP="00000000" w:rsidRDefault="00000000" w:rsidRPr="00000000" w14:paraId="0000008A">
      <w:pPr>
        <w:spacing w:line="240" w:lineRule="auto"/>
        <w:rPr/>
      </w:pPr>
      <w:r w:rsidDel="00000000" w:rsidR="00000000" w:rsidRPr="00000000">
        <w:rPr>
          <w:rtl w:val="0"/>
        </w:rPr>
      </w:r>
    </w:p>
    <w:p w:rsidR="00000000" w:rsidDel="00000000" w:rsidP="00000000" w:rsidRDefault="00000000" w:rsidRPr="00000000" w14:paraId="0000008B">
      <w:pPr>
        <w:spacing w:line="240" w:lineRule="auto"/>
        <w:rPr/>
      </w:pPr>
      <w:r w:rsidDel="00000000" w:rsidR="00000000" w:rsidRPr="00000000">
        <w:rPr>
          <w:b w:val="1"/>
          <w:rtl w:val="0"/>
        </w:rPr>
        <w:t xml:space="preserve">Date de l’avis du CESREES</w:t>
      </w:r>
      <w:r w:rsidDel="00000000" w:rsidR="00000000" w:rsidRPr="00000000">
        <w:rPr>
          <w:rtl w:val="0"/>
        </w:rPr>
        <w:t xml:space="preserve"> est la date à laquelle le CESREES a rendu son avis sur votre étude. Celle-ci figure sur l’avis qui vous a été adressé par la gestionnaire de votre dossier au HDH (à remplir une fois l’avis CESREES obtenu).</w:t>
      </w:r>
    </w:p>
    <w:p w:rsidR="00000000" w:rsidDel="00000000" w:rsidP="00000000" w:rsidRDefault="00000000" w:rsidRPr="00000000" w14:paraId="0000008C">
      <w:pPr>
        <w:spacing w:line="240" w:lineRule="auto"/>
        <w:rPr/>
      </w:pPr>
      <w:r w:rsidDel="00000000" w:rsidR="00000000" w:rsidRPr="00000000">
        <w:rPr>
          <w:rtl w:val="0"/>
        </w:rPr>
      </w:r>
    </w:p>
    <w:p w:rsidR="00000000" w:rsidDel="00000000" w:rsidP="00000000" w:rsidRDefault="00000000" w:rsidRPr="00000000" w14:paraId="0000008D">
      <w:pPr>
        <w:spacing w:line="240" w:lineRule="auto"/>
        <w:rPr/>
      </w:pPr>
      <w:r w:rsidDel="00000000" w:rsidR="00000000" w:rsidRPr="00000000">
        <w:rPr>
          <w:b w:val="1"/>
          <w:rtl w:val="0"/>
        </w:rPr>
        <w:t xml:space="preserve">Numéro de demande CNIL </w:t>
      </w:r>
      <w:r w:rsidDel="00000000" w:rsidR="00000000" w:rsidRPr="00000000">
        <w:rPr>
          <w:rtl w:val="0"/>
        </w:rPr>
        <w:t xml:space="preserve">est le numéro d'enregistrement de votre étude généré lors de l’enregistrement par la gestionnaire de votre dossier sur le site de la CNIL. Un récépissé de cet enregistrement sur lequel apparaît le numéro de la demande CNIL de votre dossier y figure. Il est adressé par mail à la personne contact mentionnée dans la demande d’autorisation CNIL jointe lors du dépôt de dossier au guichet du HDH (à remplir une fois le dossier soumis à la CNIL).</w:t>
      </w:r>
    </w:p>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spacing w:line="240" w:lineRule="auto"/>
        <w:rPr/>
      </w:pPr>
      <w:r w:rsidDel="00000000" w:rsidR="00000000" w:rsidRPr="00000000">
        <w:rPr>
          <w:rtl w:val="0"/>
        </w:rPr>
        <w:t xml:space="preserve">En cas d’autorisation de la CNIL (à remplir à l’issue de l’obtention de l’autorisation CNIL) :</w:t>
      </w:r>
    </w:p>
    <w:p w:rsidR="00000000" w:rsidDel="00000000" w:rsidP="00000000" w:rsidRDefault="00000000" w:rsidRPr="00000000" w14:paraId="00000090">
      <w:pPr>
        <w:spacing w:line="240" w:lineRule="auto"/>
        <w:ind w:left="720" w:firstLine="0"/>
        <w:rPr/>
      </w:pPr>
      <w:r w:rsidDel="00000000" w:rsidR="00000000" w:rsidRPr="00000000">
        <w:rPr>
          <w:rtl w:val="0"/>
        </w:rPr>
      </w:r>
    </w:p>
    <w:p w:rsidR="00000000" w:rsidDel="00000000" w:rsidP="00000000" w:rsidRDefault="00000000" w:rsidRPr="00000000" w14:paraId="00000091">
      <w:pPr>
        <w:numPr>
          <w:ilvl w:val="0"/>
          <w:numId w:val="14"/>
        </w:numPr>
        <w:spacing w:line="240" w:lineRule="auto"/>
        <w:ind w:left="720" w:hanging="360"/>
        <w:rPr>
          <w:u w:val="none"/>
        </w:rPr>
      </w:pPr>
      <w:r w:rsidDel="00000000" w:rsidR="00000000" w:rsidRPr="00000000">
        <w:rPr>
          <w:rtl w:val="0"/>
        </w:rPr>
        <w:t xml:space="preserve">Indiquer le </w:t>
      </w:r>
      <w:r w:rsidDel="00000000" w:rsidR="00000000" w:rsidRPr="00000000">
        <w:rPr>
          <w:b w:val="1"/>
          <w:rtl w:val="0"/>
        </w:rPr>
        <w:t xml:space="preserve">Numéro de l’autorisation CNIL </w:t>
      </w:r>
      <w:r w:rsidDel="00000000" w:rsidR="00000000" w:rsidRPr="00000000">
        <w:rPr>
          <w:rtl w:val="0"/>
        </w:rPr>
        <w:t xml:space="preserve">figurant dans l’encadré de l’autorisation CNIL et commençant par DR .</w:t>
      </w:r>
      <w:r w:rsidDel="00000000" w:rsidR="00000000" w:rsidRPr="00000000">
        <w:rPr>
          <w:rtl w:val="0"/>
        </w:rPr>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numPr>
          <w:ilvl w:val="0"/>
          <w:numId w:val="10"/>
        </w:numPr>
        <w:spacing w:line="240" w:lineRule="auto"/>
        <w:ind w:left="720" w:hanging="360"/>
        <w:rPr>
          <w:u w:val="none"/>
        </w:rPr>
      </w:pPr>
      <w:r w:rsidDel="00000000" w:rsidR="00000000" w:rsidRPr="00000000">
        <w:rPr>
          <w:rtl w:val="0"/>
        </w:rPr>
        <w:t xml:space="preserve">Indiquer la </w:t>
      </w:r>
      <w:r w:rsidDel="00000000" w:rsidR="00000000" w:rsidRPr="00000000">
        <w:rPr>
          <w:b w:val="1"/>
          <w:rtl w:val="0"/>
        </w:rPr>
        <w:t xml:space="preserve">Date de l’autorisation</w:t>
      </w:r>
      <w:r w:rsidDel="00000000" w:rsidR="00000000" w:rsidRPr="00000000">
        <w:rPr>
          <w:rtl w:val="0"/>
        </w:rPr>
        <w:t xml:space="preserve"> qui est également mentionnée dans l’autorisation CNIL et figure juste en dessous des coordonnées postales du destinataire du document.</w:t>
      </w:r>
      <w:r w:rsidDel="00000000" w:rsidR="00000000" w:rsidRPr="00000000">
        <w:rPr>
          <w:rtl w:val="0"/>
        </w:rPr>
      </w:r>
    </w:p>
    <w:p w:rsidR="00000000" w:rsidDel="00000000" w:rsidP="00000000" w:rsidRDefault="00000000" w:rsidRPr="00000000" w14:paraId="00000094">
      <w:pPr>
        <w:spacing w:line="240" w:lineRule="auto"/>
        <w:rPr/>
      </w:pPr>
      <w:r w:rsidDel="00000000" w:rsidR="00000000" w:rsidRPr="00000000">
        <w:rPr>
          <w:rtl w:val="0"/>
        </w:rPr>
      </w:r>
    </w:p>
    <w:p w:rsidR="00000000" w:rsidDel="00000000" w:rsidP="00000000" w:rsidRDefault="00000000" w:rsidRPr="00000000" w14:paraId="00000095">
      <w:pPr>
        <w:spacing w:line="240" w:lineRule="auto"/>
        <w:rPr>
          <w:i w:val="0"/>
          <w:smallCaps w:val="0"/>
          <w:strike w:val="0"/>
          <w:color w:val="000000"/>
          <w:sz w:val="22"/>
          <w:szCs w:val="22"/>
          <w:u w:val="none"/>
          <w:vertAlign w:val="baseline"/>
        </w:rPr>
      </w:pPr>
      <w:r w:rsidDel="00000000" w:rsidR="00000000" w:rsidRPr="00000000">
        <w:rPr>
          <w:rtl w:val="0"/>
        </w:rPr>
        <w:t xml:space="preserve">En cas d’autorisation tacite de la CNIL, précisez la </w:t>
      </w:r>
      <w:r w:rsidDel="00000000" w:rsidR="00000000" w:rsidRPr="00000000">
        <w:rPr>
          <w:b w:val="1"/>
          <w:rtl w:val="0"/>
        </w:rPr>
        <w:t xml:space="preserve">date à laquelle l’autorisation tacite a été actée.</w:t>
      </w:r>
      <w:r w:rsidDel="00000000" w:rsidR="00000000" w:rsidRPr="00000000">
        <w:rPr>
          <w:rtl w:val="0"/>
        </w:rPr>
      </w:r>
    </w:p>
    <w:p w:rsidR="00000000" w:rsidDel="00000000" w:rsidP="00000000" w:rsidRDefault="00000000" w:rsidRPr="00000000" w14:paraId="00000096">
      <w:pPr>
        <w:spacing w:line="240" w:lineRule="auto"/>
        <w:rPr/>
      </w:pPr>
      <w:r w:rsidDel="00000000" w:rsidR="00000000" w:rsidRPr="00000000">
        <w:rPr>
          <w:rtl w:val="0"/>
        </w:rPr>
      </w:r>
    </w:p>
    <w:p w:rsidR="00000000" w:rsidDel="00000000" w:rsidP="00000000" w:rsidRDefault="00000000" w:rsidRPr="00000000" w14:paraId="00000097">
      <w:pPr>
        <w:spacing w:line="240" w:lineRule="auto"/>
        <w:rPr/>
      </w:pPr>
      <w:r w:rsidDel="00000000" w:rsidR="00000000" w:rsidRPr="00000000">
        <w:rPr>
          <w:rtl w:val="0"/>
        </w:rPr>
      </w:r>
    </w:p>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4" w:right="0" w:hanging="707"/>
        <w:jc w:val="left"/>
        <w:rPr>
          <w:rFonts w:ascii="Calibri" w:cs="Calibri" w:eastAsia="Calibri" w:hAnsi="Calibri"/>
          <w:b w:val="0"/>
          <w:i w:val="0"/>
          <w:smallCaps w:val="1"/>
          <w:strike w:val="0"/>
          <w:color w:val="000000"/>
          <w:sz w:val="48"/>
          <w:szCs w:val="48"/>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1"/>
          <w:strike w:val="0"/>
          <w:color w:val="000000"/>
          <w:sz w:val="48"/>
          <w:szCs w:val="48"/>
          <w:u w:val="none"/>
          <w:shd w:fill="auto" w:val="clear"/>
          <w:vertAlign w:val="baseline"/>
          <w:rtl w:val="0"/>
        </w:rPr>
        <w:t xml:space="preserve">Identités du responsable de traitement et de mise en œuvre</w:t>
      </w:r>
    </w:p>
    <w:tbl>
      <w:tblPr>
        <w:tblStyle w:val="Table7"/>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6"/>
        <w:tblGridChange w:id="0">
          <w:tblGrid>
            <w:gridCol w:w="9026"/>
          </w:tblGrid>
        </w:tblGridChange>
      </w:tblGrid>
    </w:tbl>
    <w:p w:rsidR="00000000" w:rsidDel="00000000" w:rsidP="00000000" w:rsidRDefault="00000000" w:rsidRPr="00000000" w14:paraId="0000009C">
      <w:pPr>
        <w:spacing w:line="240" w:lineRule="auto"/>
        <w:jc w:val="left"/>
        <w:rPr/>
      </w:pPr>
      <w:r w:rsidDel="00000000" w:rsidR="00000000" w:rsidRPr="00000000">
        <w:rPr>
          <w:rtl w:val="0"/>
        </w:rPr>
      </w:r>
    </w:p>
    <w:tbl>
      <w:tblPr>
        <w:tblStyle w:val="Table8"/>
        <w:tblW w:w="92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0"/>
        <w:gridCol w:w="1254"/>
        <w:gridCol w:w="4886"/>
        <w:tblGridChange w:id="0">
          <w:tblGrid>
            <w:gridCol w:w="3070"/>
            <w:gridCol w:w="1254"/>
            <w:gridCol w:w="4886"/>
          </w:tblGrid>
        </w:tblGridChange>
      </w:tblGrid>
      <w:tr>
        <w:trPr>
          <w:trHeight w:val="2201" w:hRule="atLeast"/>
        </w:trPr>
        <w:tc>
          <w:tcPr/>
          <w:p w:rsidR="00000000" w:rsidDel="00000000" w:rsidP="00000000" w:rsidRDefault="00000000" w:rsidRPr="00000000" w14:paraId="0000009D">
            <w:pPr>
              <w:tabs>
                <w:tab w:val="left" w:pos="6237"/>
              </w:tabs>
              <w:spacing w:line="240" w:lineRule="auto"/>
              <w:jc w:val="left"/>
              <w:rPr/>
            </w:pPr>
            <w:r w:rsidDel="00000000" w:rsidR="00000000" w:rsidRPr="00000000">
              <w:rPr>
                <w:rtl w:val="0"/>
              </w:rPr>
              <w:t xml:space="preserve">L’identité du ou des responsables du traitement (RT)</w:t>
            </w:r>
          </w:p>
          <w:p w:rsidR="00000000" w:rsidDel="00000000" w:rsidP="00000000" w:rsidRDefault="00000000" w:rsidRPr="00000000" w14:paraId="0000009E">
            <w:pPr>
              <w:tabs>
                <w:tab w:val="left" w:pos="6237"/>
              </w:tabs>
              <w:spacing w:line="240" w:lineRule="auto"/>
              <w:jc w:val="left"/>
              <w:rPr/>
            </w:pPr>
            <w:r w:rsidDel="00000000" w:rsidR="00000000" w:rsidRPr="00000000">
              <w:rPr>
                <w:rtl w:val="0"/>
              </w:rPr>
            </w:r>
          </w:p>
          <w:p w:rsidR="00000000" w:rsidDel="00000000" w:rsidP="00000000" w:rsidRDefault="00000000" w:rsidRPr="00000000" w14:paraId="0000009F">
            <w:pPr>
              <w:tabs>
                <w:tab w:val="left" w:pos="6237"/>
              </w:tabs>
              <w:spacing w:line="240" w:lineRule="auto"/>
              <w:jc w:val="left"/>
              <w:rPr/>
            </w:pPr>
            <w:r w:rsidDel="00000000" w:rsidR="00000000" w:rsidRPr="00000000">
              <w:rPr>
                <w:rtl w:val="0"/>
              </w:rPr>
            </w:r>
          </w:p>
          <w:p w:rsidR="00000000" w:rsidDel="00000000" w:rsidP="00000000" w:rsidRDefault="00000000" w:rsidRPr="00000000" w14:paraId="000000A0">
            <w:pPr>
              <w:tabs>
                <w:tab w:val="left" w:pos="6237"/>
              </w:tabs>
              <w:spacing w:line="240" w:lineRule="auto"/>
              <w:jc w:val="left"/>
              <w:rPr/>
            </w:pPr>
            <w:r w:rsidDel="00000000" w:rsidR="00000000" w:rsidRPr="00000000">
              <w:rPr>
                <w:rtl w:val="0"/>
              </w:rPr>
            </w:r>
          </w:p>
          <w:p w:rsidR="00000000" w:rsidDel="00000000" w:rsidP="00000000" w:rsidRDefault="00000000" w:rsidRPr="00000000" w14:paraId="000000A1">
            <w:pPr>
              <w:tabs>
                <w:tab w:val="left" w:pos="6237"/>
              </w:tabs>
              <w:spacing w:line="240" w:lineRule="auto"/>
              <w:jc w:val="left"/>
              <w:rPr/>
            </w:pPr>
            <w:r w:rsidDel="00000000" w:rsidR="00000000" w:rsidRPr="00000000">
              <w:rPr>
                <w:rtl w:val="0"/>
              </w:rPr>
            </w:r>
          </w:p>
          <w:p w:rsidR="00000000" w:rsidDel="00000000" w:rsidP="00000000" w:rsidRDefault="00000000" w:rsidRPr="00000000" w14:paraId="000000A2">
            <w:pPr>
              <w:tabs>
                <w:tab w:val="left" w:pos="6237"/>
              </w:tabs>
              <w:spacing w:line="240" w:lineRule="auto"/>
              <w:jc w:val="left"/>
              <w:rPr/>
            </w:pPr>
            <w:r w:rsidDel="00000000" w:rsidR="00000000" w:rsidRPr="00000000">
              <w:rPr>
                <w:rtl w:val="0"/>
              </w:rPr>
            </w:r>
          </w:p>
          <w:p w:rsidR="00000000" w:rsidDel="00000000" w:rsidP="00000000" w:rsidRDefault="00000000" w:rsidRPr="00000000" w14:paraId="000000A3">
            <w:pPr>
              <w:tabs>
                <w:tab w:val="left" w:pos="6237"/>
              </w:tabs>
              <w:spacing w:line="240" w:lineRule="auto"/>
              <w:jc w:val="left"/>
              <w:rPr/>
            </w:pPr>
            <w:r w:rsidDel="00000000" w:rsidR="00000000" w:rsidRPr="00000000">
              <w:rPr>
                <w:rtl w:val="0"/>
              </w:rPr>
            </w:r>
          </w:p>
          <w:p w:rsidR="00000000" w:rsidDel="00000000" w:rsidP="00000000" w:rsidRDefault="00000000" w:rsidRPr="00000000" w14:paraId="000000A4">
            <w:pPr>
              <w:tabs>
                <w:tab w:val="left" w:pos="6237"/>
              </w:tabs>
              <w:spacing w:line="240" w:lineRule="auto"/>
              <w:jc w:val="left"/>
              <w:rPr/>
            </w:pPr>
            <w:r w:rsidDel="00000000" w:rsidR="00000000" w:rsidRPr="00000000">
              <w:rPr>
                <w:rtl w:val="0"/>
              </w:rPr>
            </w:r>
          </w:p>
        </w:tc>
        <w:tc>
          <w:tcPr>
            <w:gridSpan w:val="2"/>
          </w:tcPr>
          <w:p w:rsidR="00000000" w:rsidDel="00000000" w:rsidP="00000000" w:rsidRDefault="00000000" w:rsidRPr="00000000" w14:paraId="000000A5">
            <w:pPr>
              <w:tabs>
                <w:tab w:val="left" w:pos="6237"/>
              </w:tabs>
              <w:spacing w:line="240" w:lineRule="auto"/>
              <w:jc w:val="left"/>
              <w:rPr>
                <w:b w:val="1"/>
                <w:u w:val="single"/>
              </w:rPr>
            </w:pPr>
            <w:r w:rsidDel="00000000" w:rsidR="00000000" w:rsidRPr="00000000">
              <w:rPr>
                <w:b w:val="1"/>
                <w:u w:val="single"/>
                <w:rtl w:val="0"/>
              </w:rPr>
              <w:t xml:space="preserve">Responsable(s) du traitement :</w:t>
            </w:r>
          </w:p>
          <w:p w:rsidR="00000000" w:rsidDel="00000000" w:rsidP="00000000" w:rsidRDefault="00000000" w:rsidRPr="00000000" w14:paraId="000000A6">
            <w:pPr>
              <w:tabs>
                <w:tab w:val="left" w:pos="6237"/>
              </w:tabs>
              <w:spacing w:line="240" w:lineRule="auto"/>
              <w:jc w:val="left"/>
              <w:rPr/>
            </w:pPr>
            <w:r w:rsidDel="00000000" w:rsidR="00000000" w:rsidRPr="00000000">
              <w:rPr>
                <w:rtl w:val="0"/>
              </w:rPr>
              <w:t xml:space="preserve">Organisme ou Société : </w:t>
            </w:r>
          </w:p>
          <w:p w:rsidR="00000000" w:rsidDel="00000000" w:rsidP="00000000" w:rsidRDefault="00000000" w:rsidRPr="00000000" w14:paraId="000000A7">
            <w:pPr>
              <w:tabs>
                <w:tab w:val="left" w:pos="6237"/>
              </w:tabs>
              <w:spacing w:line="240" w:lineRule="auto"/>
              <w:jc w:val="left"/>
              <w:rPr/>
            </w:pPr>
            <w:r w:rsidDel="00000000" w:rsidR="00000000" w:rsidRPr="00000000">
              <w:rPr>
                <w:rtl w:val="0"/>
              </w:rPr>
              <w:t xml:space="preserve">Adresse postale :</w:t>
            </w:r>
          </w:p>
          <w:p w:rsidR="00000000" w:rsidDel="00000000" w:rsidP="00000000" w:rsidRDefault="00000000" w:rsidRPr="00000000" w14:paraId="000000A8">
            <w:pPr>
              <w:tabs>
                <w:tab w:val="left" w:pos="6237"/>
              </w:tabs>
              <w:spacing w:line="240" w:lineRule="auto"/>
              <w:jc w:val="left"/>
              <w:rPr/>
            </w:pPr>
            <w:r w:rsidDel="00000000" w:rsidR="00000000" w:rsidRPr="00000000">
              <w:rPr>
                <w:rtl w:val="0"/>
              </w:rPr>
            </w:r>
          </w:p>
          <w:p w:rsidR="00000000" w:rsidDel="00000000" w:rsidP="00000000" w:rsidRDefault="00000000" w:rsidRPr="00000000" w14:paraId="000000A9">
            <w:pPr>
              <w:tabs>
                <w:tab w:val="left" w:pos="6237"/>
              </w:tabs>
              <w:spacing w:line="240" w:lineRule="auto"/>
              <w:jc w:val="left"/>
              <w:rPr/>
            </w:pPr>
            <w:r w:rsidDel="00000000" w:rsidR="00000000" w:rsidRPr="00000000">
              <w:rPr>
                <w:rtl w:val="0"/>
              </w:rPr>
              <w:t xml:space="preserve">Représenté par :</w:t>
            </w:r>
          </w:p>
          <w:p w:rsidR="00000000" w:rsidDel="00000000" w:rsidP="00000000" w:rsidRDefault="00000000" w:rsidRPr="00000000" w14:paraId="000000AA">
            <w:pPr>
              <w:tabs>
                <w:tab w:val="left" w:pos="6237"/>
              </w:tabs>
              <w:spacing w:line="240" w:lineRule="auto"/>
              <w:jc w:val="left"/>
              <w:rPr/>
            </w:pPr>
            <w:r w:rsidDel="00000000" w:rsidR="00000000" w:rsidRPr="00000000">
              <w:rPr>
                <w:rtl w:val="0"/>
              </w:rPr>
              <w:t xml:space="preserve">Nom, Prénom : </w:t>
            </w:r>
          </w:p>
          <w:p w:rsidR="00000000" w:rsidDel="00000000" w:rsidP="00000000" w:rsidRDefault="00000000" w:rsidRPr="00000000" w14:paraId="000000AB">
            <w:pPr>
              <w:tabs>
                <w:tab w:val="left" w:pos="6237"/>
              </w:tabs>
              <w:spacing w:line="240" w:lineRule="auto"/>
              <w:jc w:val="left"/>
              <w:rPr/>
            </w:pPr>
            <w:r w:rsidDel="00000000" w:rsidR="00000000" w:rsidRPr="00000000">
              <w:rPr>
                <w:rtl w:val="0"/>
              </w:rPr>
              <w:t xml:space="preserve">Fonction : </w:t>
            </w:r>
          </w:p>
          <w:p w:rsidR="00000000" w:rsidDel="00000000" w:rsidP="00000000" w:rsidRDefault="00000000" w:rsidRPr="00000000" w14:paraId="000000AC">
            <w:pPr>
              <w:tabs>
                <w:tab w:val="left" w:pos="6237"/>
              </w:tabs>
              <w:spacing w:line="240" w:lineRule="auto"/>
              <w:jc w:val="left"/>
              <w:rPr/>
            </w:pPr>
            <w:r w:rsidDel="00000000" w:rsidR="00000000" w:rsidRPr="00000000">
              <w:rPr>
                <w:rtl w:val="0"/>
              </w:rPr>
              <w:t xml:space="preserve">Adresse mail : </w:t>
            </w:r>
          </w:p>
          <w:p w:rsidR="00000000" w:rsidDel="00000000" w:rsidP="00000000" w:rsidRDefault="00000000" w:rsidRPr="00000000" w14:paraId="000000AD">
            <w:pPr>
              <w:tabs>
                <w:tab w:val="left" w:pos="6237"/>
              </w:tabs>
              <w:spacing w:line="240" w:lineRule="auto"/>
              <w:jc w:val="left"/>
              <w:rPr/>
            </w:pPr>
            <w:r w:rsidDel="00000000" w:rsidR="00000000" w:rsidRPr="00000000">
              <w:rPr>
                <w:rtl w:val="0"/>
              </w:rPr>
              <w:t xml:space="preserve">N° Tél :</w:t>
            </w:r>
          </w:p>
        </w:tc>
      </w:tr>
      <w:tr>
        <w:trPr>
          <w:trHeight w:val="2235" w:hRule="atLeast"/>
        </w:trPr>
        <w:tc>
          <w:tcPr/>
          <w:p w:rsidR="00000000" w:rsidDel="00000000" w:rsidP="00000000" w:rsidRDefault="00000000" w:rsidRPr="00000000" w14:paraId="000000AF">
            <w:pPr>
              <w:tabs>
                <w:tab w:val="left" w:pos="6237"/>
              </w:tabs>
              <w:spacing w:line="240" w:lineRule="auto"/>
              <w:jc w:val="left"/>
              <w:rPr/>
            </w:pPr>
            <w:r w:rsidDel="00000000" w:rsidR="00000000" w:rsidRPr="00000000">
              <w:rPr>
                <w:rtl w:val="0"/>
              </w:rPr>
              <w:t xml:space="preserve">L’identité de l’éventuel responsable de la mise en œuvre du traitement de données (RMOT) – </w:t>
            </w:r>
            <w:r w:rsidDel="00000000" w:rsidR="00000000" w:rsidRPr="00000000">
              <w:rPr>
                <w:i w:val="1"/>
                <w:rtl w:val="0"/>
              </w:rPr>
              <w:t xml:space="preserve">laboratoire de recherche ou bureau d’études</w:t>
            </w:r>
            <w:r w:rsidDel="00000000" w:rsidR="00000000" w:rsidRPr="00000000">
              <w:rPr>
                <w:rtl w:val="0"/>
              </w:rPr>
            </w:r>
          </w:p>
          <w:p w:rsidR="00000000" w:rsidDel="00000000" w:rsidP="00000000" w:rsidRDefault="00000000" w:rsidRPr="00000000" w14:paraId="000000B0">
            <w:pPr>
              <w:tabs>
                <w:tab w:val="left" w:pos="6237"/>
              </w:tabs>
              <w:spacing w:line="240" w:lineRule="auto"/>
              <w:jc w:val="left"/>
              <w:rPr/>
            </w:pPr>
            <w:r w:rsidDel="00000000" w:rsidR="00000000" w:rsidRPr="00000000">
              <w:rPr>
                <w:rtl w:val="0"/>
              </w:rPr>
            </w:r>
          </w:p>
          <w:p w:rsidR="00000000" w:rsidDel="00000000" w:rsidP="00000000" w:rsidRDefault="00000000" w:rsidRPr="00000000" w14:paraId="000000B1">
            <w:pPr>
              <w:tabs>
                <w:tab w:val="left" w:pos="6237"/>
              </w:tabs>
              <w:spacing w:line="240" w:lineRule="auto"/>
              <w:jc w:val="left"/>
              <w:rPr/>
            </w:pPr>
            <w:r w:rsidDel="00000000" w:rsidR="00000000" w:rsidRPr="00000000">
              <w:rPr>
                <w:rtl w:val="0"/>
              </w:rPr>
            </w:r>
          </w:p>
          <w:p w:rsidR="00000000" w:rsidDel="00000000" w:rsidP="00000000" w:rsidRDefault="00000000" w:rsidRPr="00000000" w14:paraId="000000B2">
            <w:pPr>
              <w:tabs>
                <w:tab w:val="left" w:pos="6237"/>
              </w:tabs>
              <w:spacing w:line="240" w:lineRule="auto"/>
              <w:jc w:val="left"/>
              <w:rPr/>
            </w:pPr>
            <w:r w:rsidDel="00000000" w:rsidR="00000000" w:rsidRPr="00000000">
              <w:rPr>
                <w:rtl w:val="0"/>
              </w:rPr>
            </w:r>
          </w:p>
        </w:tc>
        <w:tc>
          <w:tcPr>
            <w:gridSpan w:val="2"/>
          </w:tcPr>
          <w:p w:rsidR="00000000" w:rsidDel="00000000" w:rsidP="00000000" w:rsidRDefault="00000000" w:rsidRPr="00000000" w14:paraId="000000B3">
            <w:pPr>
              <w:tabs>
                <w:tab w:val="left" w:pos="6237"/>
              </w:tabs>
              <w:spacing w:line="240" w:lineRule="auto"/>
              <w:jc w:val="left"/>
              <w:rPr>
                <w:b w:val="1"/>
                <w:u w:val="single"/>
              </w:rPr>
            </w:pPr>
            <w:r w:rsidDel="00000000" w:rsidR="00000000" w:rsidRPr="00000000">
              <w:rPr>
                <w:b w:val="1"/>
                <w:u w:val="single"/>
                <w:rtl w:val="0"/>
              </w:rPr>
              <w:t xml:space="preserve">Responsable de la mise en œuvre du traitement :</w:t>
            </w:r>
          </w:p>
          <w:p w:rsidR="00000000" w:rsidDel="00000000" w:rsidP="00000000" w:rsidRDefault="00000000" w:rsidRPr="00000000" w14:paraId="000000B4">
            <w:pPr>
              <w:tabs>
                <w:tab w:val="left" w:pos="6237"/>
              </w:tabs>
              <w:spacing w:line="240" w:lineRule="auto"/>
              <w:jc w:val="left"/>
              <w:rPr/>
            </w:pPr>
            <w:r w:rsidDel="00000000" w:rsidR="00000000" w:rsidRPr="00000000">
              <w:rPr>
                <w:rtl w:val="0"/>
              </w:rPr>
              <w:t xml:space="preserve">Organisme ou Société :</w:t>
            </w:r>
          </w:p>
          <w:p w:rsidR="00000000" w:rsidDel="00000000" w:rsidP="00000000" w:rsidRDefault="00000000" w:rsidRPr="00000000" w14:paraId="000000B5">
            <w:pPr>
              <w:tabs>
                <w:tab w:val="left" w:pos="6237"/>
              </w:tabs>
              <w:spacing w:line="240" w:lineRule="auto"/>
              <w:jc w:val="left"/>
              <w:rPr/>
            </w:pPr>
            <w:r w:rsidDel="00000000" w:rsidR="00000000" w:rsidRPr="00000000">
              <w:rPr>
                <w:rtl w:val="0"/>
              </w:rPr>
              <w:t xml:space="preserve"> Adresse postale : </w:t>
            </w:r>
          </w:p>
          <w:p w:rsidR="00000000" w:rsidDel="00000000" w:rsidP="00000000" w:rsidRDefault="00000000" w:rsidRPr="00000000" w14:paraId="000000B6">
            <w:pPr>
              <w:tabs>
                <w:tab w:val="left" w:pos="6237"/>
              </w:tabs>
              <w:spacing w:line="240" w:lineRule="auto"/>
              <w:jc w:val="left"/>
              <w:rPr/>
            </w:pPr>
            <w:r w:rsidDel="00000000" w:rsidR="00000000" w:rsidRPr="00000000">
              <w:rPr>
                <w:rtl w:val="0"/>
              </w:rPr>
            </w:r>
          </w:p>
          <w:p w:rsidR="00000000" w:rsidDel="00000000" w:rsidP="00000000" w:rsidRDefault="00000000" w:rsidRPr="00000000" w14:paraId="000000B7">
            <w:pPr>
              <w:tabs>
                <w:tab w:val="left" w:pos="6237"/>
              </w:tabs>
              <w:spacing w:line="240" w:lineRule="auto"/>
              <w:jc w:val="left"/>
              <w:rPr/>
            </w:pPr>
            <w:r w:rsidDel="00000000" w:rsidR="00000000" w:rsidRPr="00000000">
              <w:rPr>
                <w:rtl w:val="0"/>
              </w:rPr>
              <w:t xml:space="preserve">Représenté par :</w:t>
            </w:r>
          </w:p>
          <w:p w:rsidR="00000000" w:rsidDel="00000000" w:rsidP="00000000" w:rsidRDefault="00000000" w:rsidRPr="00000000" w14:paraId="000000B8">
            <w:pPr>
              <w:tabs>
                <w:tab w:val="left" w:pos="6237"/>
              </w:tabs>
              <w:spacing w:line="240" w:lineRule="auto"/>
              <w:jc w:val="left"/>
              <w:rPr/>
            </w:pPr>
            <w:r w:rsidDel="00000000" w:rsidR="00000000" w:rsidRPr="00000000">
              <w:rPr>
                <w:rtl w:val="0"/>
              </w:rPr>
              <w:t xml:space="preserve">Nom, Prénom : </w:t>
            </w:r>
          </w:p>
          <w:p w:rsidR="00000000" w:rsidDel="00000000" w:rsidP="00000000" w:rsidRDefault="00000000" w:rsidRPr="00000000" w14:paraId="000000B9">
            <w:pPr>
              <w:tabs>
                <w:tab w:val="left" w:pos="6237"/>
              </w:tabs>
              <w:spacing w:line="240" w:lineRule="auto"/>
              <w:jc w:val="left"/>
              <w:rPr/>
            </w:pPr>
            <w:r w:rsidDel="00000000" w:rsidR="00000000" w:rsidRPr="00000000">
              <w:rPr>
                <w:rtl w:val="0"/>
              </w:rPr>
              <w:t xml:space="preserve">Fonction : </w:t>
            </w:r>
          </w:p>
          <w:p w:rsidR="00000000" w:rsidDel="00000000" w:rsidP="00000000" w:rsidRDefault="00000000" w:rsidRPr="00000000" w14:paraId="000000BA">
            <w:pPr>
              <w:tabs>
                <w:tab w:val="left" w:pos="6237"/>
              </w:tabs>
              <w:spacing w:line="240" w:lineRule="auto"/>
              <w:jc w:val="left"/>
              <w:rPr/>
            </w:pPr>
            <w:r w:rsidDel="00000000" w:rsidR="00000000" w:rsidRPr="00000000">
              <w:rPr>
                <w:rtl w:val="0"/>
              </w:rPr>
              <w:t xml:space="preserve">Adresse mail : </w:t>
            </w:r>
          </w:p>
          <w:p w:rsidR="00000000" w:rsidDel="00000000" w:rsidP="00000000" w:rsidRDefault="00000000" w:rsidRPr="00000000" w14:paraId="000000BB">
            <w:pPr>
              <w:tabs>
                <w:tab w:val="left" w:pos="6237"/>
              </w:tabs>
              <w:spacing w:line="240" w:lineRule="auto"/>
              <w:jc w:val="left"/>
              <w:rPr>
                <w:b w:val="1"/>
                <w:u w:val="single"/>
              </w:rPr>
            </w:pPr>
            <w:r w:rsidDel="00000000" w:rsidR="00000000" w:rsidRPr="00000000">
              <w:rPr>
                <w:rtl w:val="0"/>
              </w:rPr>
              <w:t xml:space="preserve">N° Tél :</w:t>
            </w:r>
            <w:r w:rsidDel="00000000" w:rsidR="00000000" w:rsidRPr="00000000">
              <w:rPr>
                <w:rtl w:val="0"/>
              </w:rPr>
            </w:r>
          </w:p>
        </w:tc>
      </w:tr>
      <w:tr>
        <w:trPr>
          <w:trHeight w:val="1245" w:hRule="atLeast"/>
        </w:trPr>
        <w:tc>
          <w:tcPr/>
          <w:p w:rsidR="00000000" w:rsidDel="00000000" w:rsidP="00000000" w:rsidRDefault="00000000" w:rsidRPr="00000000" w14:paraId="000000BD">
            <w:pPr>
              <w:tabs>
                <w:tab w:val="left" w:pos="6237"/>
              </w:tabs>
              <w:spacing w:line="240" w:lineRule="auto"/>
              <w:jc w:val="left"/>
              <w:rPr/>
            </w:pPr>
            <w:r w:rsidDel="00000000" w:rsidR="00000000" w:rsidRPr="00000000">
              <w:rPr>
                <w:rtl w:val="0"/>
              </w:rPr>
              <w:t xml:space="preserve">L’identité du contact opérationnel</w:t>
            </w:r>
          </w:p>
          <w:p w:rsidR="00000000" w:rsidDel="00000000" w:rsidP="00000000" w:rsidRDefault="00000000" w:rsidRPr="00000000" w14:paraId="000000BE">
            <w:pPr>
              <w:tabs>
                <w:tab w:val="left" w:pos="6237"/>
              </w:tabs>
              <w:spacing w:line="240" w:lineRule="auto"/>
              <w:jc w:val="left"/>
              <w:rPr/>
            </w:pPr>
            <w:r w:rsidDel="00000000" w:rsidR="00000000" w:rsidRPr="00000000">
              <w:rPr>
                <w:rtl w:val="0"/>
              </w:rPr>
            </w:r>
          </w:p>
        </w:tc>
        <w:tc>
          <w:tcPr>
            <w:gridSpan w:val="2"/>
          </w:tcPr>
          <w:p w:rsidR="00000000" w:rsidDel="00000000" w:rsidP="00000000" w:rsidRDefault="00000000" w:rsidRPr="00000000" w14:paraId="000000BF">
            <w:pPr>
              <w:tabs>
                <w:tab w:val="left" w:pos="6237"/>
              </w:tabs>
              <w:spacing w:line="240" w:lineRule="auto"/>
              <w:jc w:val="left"/>
              <w:rPr>
                <w:b w:val="1"/>
                <w:u w:val="single"/>
              </w:rPr>
            </w:pPr>
            <w:r w:rsidDel="00000000" w:rsidR="00000000" w:rsidRPr="00000000">
              <w:rPr>
                <w:b w:val="1"/>
                <w:u w:val="single"/>
                <w:rtl w:val="0"/>
              </w:rPr>
              <w:t xml:space="preserve">Contact opérationnel :</w:t>
            </w:r>
          </w:p>
          <w:p w:rsidR="00000000" w:rsidDel="00000000" w:rsidP="00000000" w:rsidRDefault="00000000" w:rsidRPr="00000000" w14:paraId="000000C0">
            <w:pPr>
              <w:tabs>
                <w:tab w:val="left" w:pos="6237"/>
              </w:tabs>
              <w:spacing w:line="240" w:lineRule="auto"/>
              <w:jc w:val="left"/>
              <w:rPr/>
            </w:pPr>
            <w:r w:rsidDel="00000000" w:rsidR="00000000" w:rsidRPr="00000000">
              <w:rPr>
                <w:rtl w:val="0"/>
              </w:rPr>
              <w:t xml:space="preserve">Nom, Prénom : </w:t>
            </w:r>
          </w:p>
          <w:p w:rsidR="00000000" w:rsidDel="00000000" w:rsidP="00000000" w:rsidRDefault="00000000" w:rsidRPr="00000000" w14:paraId="000000C1">
            <w:pPr>
              <w:tabs>
                <w:tab w:val="left" w:pos="6237"/>
              </w:tabs>
              <w:spacing w:line="240" w:lineRule="auto"/>
              <w:jc w:val="left"/>
              <w:rPr/>
            </w:pPr>
            <w:r w:rsidDel="00000000" w:rsidR="00000000" w:rsidRPr="00000000">
              <w:rPr>
                <w:rtl w:val="0"/>
              </w:rPr>
              <w:t xml:space="preserve">Organisme ou Société : </w:t>
            </w:r>
          </w:p>
          <w:p w:rsidR="00000000" w:rsidDel="00000000" w:rsidP="00000000" w:rsidRDefault="00000000" w:rsidRPr="00000000" w14:paraId="000000C2">
            <w:pPr>
              <w:tabs>
                <w:tab w:val="left" w:pos="6237"/>
              </w:tabs>
              <w:spacing w:line="240" w:lineRule="auto"/>
              <w:jc w:val="left"/>
              <w:rPr/>
            </w:pPr>
            <w:r w:rsidDel="00000000" w:rsidR="00000000" w:rsidRPr="00000000">
              <w:rPr>
                <w:rtl w:val="0"/>
              </w:rPr>
              <w:t xml:space="preserve">Adresse mail : </w:t>
            </w:r>
          </w:p>
          <w:p w:rsidR="00000000" w:rsidDel="00000000" w:rsidP="00000000" w:rsidRDefault="00000000" w:rsidRPr="00000000" w14:paraId="000000C3">
            <w:pPr>
              <w:tabs>
                <w:tab w:val="left" w:pos="6237"/>
              </w:tabs>
              <w:spacing w:line="240" w:lineRule="auto"/>
              <w:jc w:val="left"/>
              <w:rPr>
                <w:b w:val="1"/>
                <w:u w:val="single"/>
              </w:rPr>
            </w:pPr>
            <w:r w:rsidDel="00000000" w:rsidR="00000000" w:rsidRPr="00000000">
              <w:rPr>
                <w:rtl w:val="0"/>
              </w:rPr>
              <w:t xml:space="preserve">N° Tél :</w:t>
            </w:r>
            <w:r w:rsidDel="00000000" w:rsidR="00000000" w:rsidRPr="00000000">
              <w:rPr>
                <w:rtl w:val="0"/>
              </w:rPr>
            </w:r>
          </w:p>
        </w:tc>
      </w:tr>
    </w:tbl>
    <w:p w:rsidR="00000000" w:rsidDel="00000000" w:rsidP="00000000" w:rsidRDefault="00000000" w:rsidRPr="00000000" w14:paraId="000000C5">
      <w:pPr>
        <w:tabs>
          <w:tab w:val="left" w:pos="6237"/>
        </w:tabs>
        <w:spacing w:line="240" w:lineRule="auto"/>
        <w:jc w:val="left"/>
        <w:rPr/>
      </w:pPr>
      <w:r w:rsidDel="00000000" w:rsidR="00000000" w:rsidRPr="00000000">
        <w:rPr>
          <w:rtl w:val="0"/>
        </w:rPr>
      </w:r>
    </w:p>
    <w:tbl>
      <w:tblPr>
        <w:tblStyle w:val="Table9"/>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C6">
            <w:pPr>
              <w:spacing w:after="60" w:before="60" w:line="240" w:lineRule="auto"/>
              <w:jc w:val="center"/>
              <w:rPr>
                <w:i w:val="1"/>
                <w:sz w:val="18"/>
                <w:szCs w:val="18"/>
              </w:rPr>
            </w:pPr>
            <w:r w:rsidDel="00000000" w:rsidR="00000000" w:rsidRPr="00000000">
              <w:rPr>
                <w:b w:val="1"/>
                <w:i w:val="1"/>
              </w:rPr>
              <w:drawing>
                <wp:inline distB="114300" distT="114300" distL="114300" distR="114300">
                  <wp:extent cx="313894" cy="313894"/>
                  <wp:effectExtent b="0" l="0" r="0" t="0"/>
                  <wp:docPr id="16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r w:rsidDel="00000000" w:rsidR="00000000" w:rsidRPr="00000000">
              <w:rPr>
                <w:rtl w:val="0"/>
              </w:rPr>
            </w:r>
          </w:p>
        </w:tc>
      </w:tr>
    </w:tbl>
    <w:p w:rsidR="00000000" w:rsidDel="00000000" w:rsidP="00000000" w:rsidRDefault="00000000" w:rsidRPr="00000000" w14:paraId="000000C7">
      <w:pPr>
        <w:spacing w:after="60" w:before="60" w:line="240" w:lineRule="auto"/>
        <w:rPr/>
      </w:pPr>
      <w:r w:rsidDel="00000000" w:rsidR="00000000" w:rsidRPr="00000000">
        <w:rPr>
          <w:rtl w:val="0"/>
        </w:rPr>
      </w:r>
    </w:p>
    <w:p w:rsidR="00000000" w:rsidDel="00000000" w:rsidP="00000000" w:rsidRDefault="00000000" w:rsidRPr="00000000" w14:paraId="000000C8">
      <w:pPr>
        <w:spacing w:line="240" w:lineRule="auto"/>
        <w:rPr/>
      </w:pPr>
      <w:r w:rsidDel="00000000" w:rsidR="00000000" w:rsidRPr="00000000">
        <w:rPr>
          <w:rtl w:val="0"/>
        </w:rPr>
        <w:t xml:space="preserve">Veuillez renseigner intégralement chaque information relative à l’identification du/de la /des responsable(s) de traitement (RT) ainsi que celle du/de la/ des responsable(s) de la mise en œuvre du traitement (RMOT) le cas échéant.</w:t>
      </w:r>
    </w:p>
    <w:p w:rsidR="00000000" w:rsidDel="00000000" w:rsidP="00000000" w:rsidRDefault="00000000" w:rsidRPr="00000000" w14:paraId="000000C9">
      <w:pPr>
        <w:spacing w:line="240" w:lineRule="auto"/>
        <w:rPr/>
      </w:pPr>
      <w:r w:rsidDel="00000000" w:rsidR="00000000" w:rsidRPr="00000000">
        <w:rPr>
          <w:rtl w:val="0"/>
        </w:rPr>
      </w:r>
    </w:p>
    <w:p w:rsidR="00000000" w:rsidDel="00000000" w:rsidP="00000000" w:rsidRDefault="00000000" w:rsidRPr="00000000" w14:paraId="000000CA">
      <w:pPr>
        <w:widowControl w:val="0"/>
        <w:spacing w:after="60" w:before="60" w:line="240" w:lineRule="auto"/>
        <w:ind w:right="54"/>
        <w:rPr/>
      </w:pPr>
      <w:r w:rsidDel="00000000" w:rsidR="00000000" w:rsidRPr="00000000">
        <w:rPr>
          <w:rtl w:val="0"/>
        </w:rPr>
        <w:t xml:space="preserve">Le </w:t>
      </w:r>
      <w:r w:rsidDel="00000000" w:rsidR="00000000" w:rsidRPr="00000000">
        <w:rPr>
          <w:b w:val="1"/>
          <w:rtl w:val="0"/>
        </w:rPr>
        <w:t xml:space="preserve">responsable d’un traitement (RT)</w:t>
      </w:r>
      <w:r w:rsidDel="00000000" w:rsidR="00000000" w:rsidRPr="00000000">
        <w:rPr>
          <w:rtl w:val="0"/>
        </w:rPr>
        <w:t xml:space="preserve"> de données à caractère personnel est la personne, l’autorité publique, le service ou l’organisme qui détermine les finalités, les objectifs et les moyens de l’étude. Il endosse la responsabilité juridique du traitement et l’autorisation CNIL est établie à son attention. Voici une liste d’indices permettant d’identifier le responsable de traitement :</w:t>
      </w:r>
    </w:p>
    <w:p w:rsidR="00000000" w:rsidDel="00000000" w:rsidP="00000000" w:rsidRDefault="00000000" w:rsidRPr="00000000" w14:paraId="000000CB">
      <w:pPr>
        <w:widowControl w:val="0"/>
        <w:numPr>
          <w:ilvl w:val="0"/>
          <w:numId w:val="13"/>
        </w:numPr>
        <w:spacing w:after="60" w:before="60" w:line="240" w:lineRule="auto"/>
        <w:ind w:left="425.19685039370086" w:right="54" w:hanging="360"/>
        <w:rPr/>
      </w:pPr>
      <w:r w:rsidDel="00000000" w:rsidR="00000000" w:rsidRPr="00000000">
        <w:rPr>
          <w:rtl w:val="0"/>
        </w:rPr>
        <w:t xml:space="preserve">Il est à l'initiative du traitement ;</w:t>
      </w:r>
    </w:p>
    <w:p w:rsidR="00000000" w:rsidDel="00000000" w:rsidP="00000000" w:rsidRDefault="00000000" w:rsidRPr="00000000" w14:paraId="000000CC">
      <w:pPr>
        <w:widowControl w:val="0"/>
        <w:numPr>
          <w:ilvl w:val="0"/>
          <w:numId w:val="13"/>
        </w:numPr>
        <w:spacing w:after="60" w:before="60" w:line="240" w:lineRule="auto"/>
        <w:ind w:left="425.19685039370086" w:right="54" w:hanging="360"/>
        <w:rPr/>
      </w:pPr>
      <w:r w:rsidDel="00000000" w:rsidR="00000000" w:rsidRPr="00000000">
        <w:rPr>
          <w:rtl w:val="0"/>
        </w:rPr>
        <w:t xml:space="preserve">Il décide de l'objectif et des résultats du traitement ;</w:t>
      </w:r>
    </w:p>
    <w:p w:rsidR="00000000" w:rsidDel="00000000" w:rsidP="00000000" w:rsidRDefault="00000000" w:rsidRPr="00000000" w14:paraId="000000CD">
      <w:pPr>
        <w:widowControl w:val="0"/>
        <w:numPr>
          <w:ilvl w:val="0"/>
          <w:numId w:val="13"/>
        </w:numPr>
        <w:spacing w:after="60" w:before="60" w:line="240" w:lineRule="auto"/>
        <w:ind w:left="425.19685039370086" w:right="54" w:hanging="360"/>
        <w:rPr/>
      </w:pPr>
      <w:r w:rsidDel="00000000" w:rsidR="00000000" w:rsidRPr="00000000">
        <w:rPr>
          <w:rtl w:val="0"/>
        </w:rPr>
        <w:t xml:space="preserve">Il décide quelles données vont être collectées ;</w:t>
      </w:r>
    </w:p>
    <w:p w:rsidR="00000000" w:rsidDel="00000000" w:rsidP="00000000" w:rsidRDefault="00000000" w:rsidRPr="00000000" w14:paraId="000000CE">
      <w:pPr>
        <w:widowControl w:val="0"/>
        <w:numPr>
          <w:ilvl w:val="0"/>
          <w:numId w:val="13"/>
        </w:numPr>
        <w:spacing w:after="60" w:before="60" w:line="240" w:lineRule="auto"/>
        <w:ind w:left="425.19685039370086" w:right="54" w:hanging="360"/>
        <w:rPr/>
      </w:pPr>
      <w:r w:rsidDel="00000000" w:rsidR="00000000" w:rsidRPr="00000000">
        <w:rPr>
          <w:rtl w:val="0"/>
        </w:rPr>
        <w:t xml:space="preserve">Il décide quelle population va être concernée par le traitement ;</w:t>
      </w:r>
    </w:p>
    <w:p w:rsidR="00000000" w:rsidDel="00000000" w:rsidP="00000000" w:rsidRDefault="00000000" w:rsidRPr="00000000" w14:paraId="000000CF">
      <w:pPr>
        <w:widowControl w:val="0"/>
        <w:numPr>
          <w:ilvl w:val="0"/>
          <w:numId w:val="13"/>
        </w:numPr>
        <w:spacing w:after="60" w:before="60" w:line="240" w:lineRule="auto"/>
        <w:ind w:left="425.19685039370086" w:right="54" w:hanging="360"/>
        <w:rPr/>
      </w:pPr>
      <w:r w:rsidDel="00000000" w:rsidR="00000000" w:rsidRPr="00000000">
        <w:rPr>
          <w:rtl w:val="0"/>
        </w:rPr>
        <w:t xml:space="preserve">Il a une totale autonomie dans la détermination des moyens et finalités du traitement ;</w:t>
      </w:r>
    </w:p>
    <w:p w:rsidR="00000000" w:rsidDel="00000000" w:rsidP="00000000" w:rsidRDefault="00000000" w:rsidRPr="00000000" w14:paraId="000000D0">
      <w:pPr>
        <w:widowControl w:val="0"/>
        <w:numPr>
          <w:ilvl w:val="0"/>
          <w:numId w:val="13"/>
        </w:numPr>
        <w:spacing w:after="60" w:before="60" w:line="240" w:lineRule="auto"/>
        <w:ind w:left="425.19685039370086" w:right="54" w:hanging="360"/>
        <w:rPr/>
      </w:pPr>
      <w:r w:rsidDel="00000000" w:rsidR="00000000" w:rsidRPr="00000000">
        <w:rPr>
          <w:rtl w:val="0"/>
        </w:rPr>
        <w:t xml:space="preserve">Il choisit les sous-traitants pour traiter les données pour son propre compte ;</w:t>
      </w:r>
    </w:p>
    <w:p w:rsidR="00000000" w:rsidDel="00000000" w:rsidP="00000000" w:rsidRDefault="00000000" w:rsidRPr="00000000" w14:paraId="000000D1">
      <w:pPr>
        <w:widowControl w:val="0"/>
        <w:numPr>
          <w:ilvl w:val="0"/>
          <w:numId w:val="13"/>
        </w:numPr>
        <w:spacing w:after="60" w:before="60" w:line="240" w:lineRule="auto"/>
        <w:ind w:left="425.19685039370086" w:right="54" w:hanging="360"/>
        <w:rPr/>
      </w:pPr>
      <w:r w:rsidDel="00000000" w:rsidR="00000000" w:rsidRPr="00000000">
        <w:rPr>
          <w:rtl w:val="0"/>
        </w:rPr>
        <w:t xml:space="preserve">Le responsable de traitement doit être représenté par son représentant légal.</w:t>
      </w:r>
    </w:p>
    <w:p w:rsidR="00000000" w:rsidDel="00000000" w:rsidP="00000000" w:rsidRDefault="00000000" w:rsidRPr="00000000" w14:paraId="000000D2">
      <w:pPr>
        <w:spacing w:line="240" w:lineRule="auto"/>
        <w:rPr>
          <w:b w:val="1"/>
        </w:rPr>
      </w:pPr>
      <w:r w:rsidDel="00000000" w:rsidR="00000000" w:rsidRPr="00000000">
        <w:rPr>
          <w:rtl w:val="0"/>
        </w:rPr>
        <w:t xml:space="preserve">Le </w:t>
      </w:r>
      <w:r w:rsidDel="00000000" w:rsidR="00000000" w:rsidRPr="00000000">
        <w:rPr>
          <w:b w:val="1"/>
          <w:rtl w:val="0"/>
        </w:rPr>
        <w:t xml:space="preserve">responsable de mise en œuvre du traitement (RMOT)</w:t>
      </w:r>
      <w:r w:rsidDel="00000000" w:rsidR="00000000" w:rsidRPr="00000000">
        <w:rPr>
          <w:rtl w:val="0"/>
        </w:rPr>
        <w:t xml:space="preserve"> est en charge de réaliser l’étude ou une partie de l’étude. S’il n’est pas identique au responsable de traitement, il est son sous-traitant.</w:t>
      </w:r>
      <w:r w:rsidDel="00000000" w:rsidR="00000000" w:rsidRPr="00000000">
        <w:rPr>
          <w:rtl w:val="0"/>
        </w:rPr>
      </w:r>
    </w:p>
    <w:p w:rsidR="00000000" w:rsidDel="00000000" w:rsidP="00000000" w:rsidRDefault="00000000" w:rsidRPr="00000000" w14:paraId="000000D3">
      <w:pPr>
        <w:spacing w:line="240" w:lineRule="auto"/>
        <w:rPr/>
      </w:pPr>
      <w:r w:rsidDel="00000000" w:rsidR="00000000" w:rsidRPr="00000000">
        <w:rPr>
          <w:rtl w:val="0"/>
        </w:rPr>
      </w:r>
    </w:p>
    <w:p w:rsidR="00000000" w:rsidDel="00000000" w:rsidP="00000000" w:rsidRDefault="00000000" w:rsidRPr="00000000" w14:paraId="000000D4">
      <w:pPr>
        <w:spacing w:line="240" w:lineRule="auto"/>
        <w:rPr/>
      </w:pPr>
      <w:r w:rsidDel="00000000" w:rsidR="00000000" w:rsidRPr="00000000">
        <w:rPr>
          <w:rtl w:val="0"/>
        </w:rPr>
        <w:t xml:space="preserve">Le </w:t>
      </w:r>
      <w:r w:rsidDel="00000000" w:rsidR="00000000" w:rsidRPr="00000000">
        <w:rPr>
          <w:b w:val="1"/>
          <w:rtl w:val="0"/>
        </w:rPr>
        <w:t xml:space="preserve">Contact opérationnel</w:t>
      </w:r>
      <w:r w:rsidDel="00000000" w:rsidR="00000000" w:rsidRPr="00000000">
        <w:rPr>
          <w:rtl w:val="0"/>
        </w:rPr>
        <w:t xml:space="preserve"> participe à la réalisation de l’étude sous la responsabilité du RT ou du RMOT. Cette personne sera l’interlocuteur/interlocutrice privilégié(e) pour la gestion des données. Dans ce cas, il est nécessaire de renseigner la partie informative le/la concernant. </w:t>
      </w:r>
    </w:p>
    <w:p w:rsidR="00000000" w:rsidDel="00000000" w:rsidP="00000000" w:rsidRDefault="00000000" w:rsidRPr="00000000" w14:paraId="000000D5">
      <w:pPr>
        <w:spacing w:line="240" w:lineRule="auto"/>
        <w:rPr/>
      </w:pPr>
      <w:r w:rsidDel="00000000" w:rsidR="00000000" w:rsidRPr="00000000">
        <w:rPr>
          <w:rtl w:val="0"/>
        </w:rPr>
      </w:r>
    </w:p>
    <w:p w:rsidR="00000000" w:rsidDel="00000000" w:rsidP="00000000" w:rsidRDefault="00000000" w:rsidRPr="00000000" w14:paraId="000000D6">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4" w:right="0" w:hanging="707"/>
        <w:jc w:val="left"/>
        <w:rPr>
          <w:rFonts w:ascii="Calibri" w:cs="Calibri" w:eastAsia="Calibri" w:hAnsi="Calibri"/>
          <w:b w:val="0"/>
          <w:i w:val="0"/>
          <w:smallCaps w:val="1"/>
          <w:strike w:val="0"/>
          <w:color w:val="000000"/>
          <w:sz w:val="48"/>
          <w:szCs w:val="48"/>
          <w:u w:val="none"/>
          <w:shd w:fill="auto" w:val="clear"/>
          <w:vertAlign w:val="baseline"/>
        </w:rPr>
      </w:pPr>
      <w:bookmarkStart w:colFirst="0" w:colLast="0" w:name="_heading=h.k1s3y83s0pdt" w:id="4"/>
      <w:bookmarkEnd w:id="4"/>
      <w:r w:rsidDel="00000000" w:rsidR="00000000" w:rsidRPr="00000000">
        <w:rPr>
          <w:rFonts w:ascii="Calibri" w:cs="Calibri" w:eastAsia="Calibri" w:hAnsi="Calibri"/>
          <w:b w:val="0"/>
          <w:i w:val="0"/>
          <w:smallCaps w:val="1"/>
          <w:strike w:val="0"/>
          <w:color w:val="000000"/>
          <w:sz w:val="48"/>
          <w:szCs w:val="48"/>
          <w:u w:val="none"/>
          <w:shd w:fill="auto" w:val="clear"/>
          <w:vertAlign w:val="baseline"/>
          <w:rtl w:val="0"/>
        </w:rPr>
        <w:t xml:space="preserve">Autorisation de traitement des données</w:t>
      </w:r>
    </w:p>
    <w:p w:rsidR="00000000" w:rsidDel="00000000" w:rsidP="00000000" w:rsidRDefault="00000000" w:rsidRPr="00000000" w14:paraId="000000D7">
      <w:pPr>
        <w:spacing w:line="240" w:lineRule="auto"/>
        <w:rPr/>
      </w:pPr>
      <w:r w:rsidDel="00000000" w:rsidR="00000000" w:rsidRPr="00000000">
        <w:rPr>
          <w:rtl w:val="0"/>
        </w:rPr>
      </w:r>
    </w:p>
    <w:tbl>
      <w:tblPr>
        <w:tblStyle w:val="Table10"/>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7.4942102825385"/>
        <w:gridCol w:w="5958.017600741085"/>
        <w:tblGridChange w:id="0">
          <w:tblGrid>
            <w:gridCol w:w="3067.4942102825385"/>
            <w:gridCol w:w="5958.017600741085"/>
          </w:tblGrid>
        </w:tblGridChange>
      </w:tblGrid>
      <w:tr>
        <w:trPr>
          <w:trHeight w:val="1980"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D8">
            <w:pPr>
              <w:spacing w:after="0" w:before="0" w:line="240" w:lineRule="auto"/>
              <w:jc w:val="left"/>
              <w:rPr/>
            </w:pPr>
            <w:r w:rsidDel="00000000" w:rsidR="00000000" w:rsidRPr="00000000">
              <w:rPr>
                <w:rtl w:val="0"/>
              </w:rPr>
              <w:t xml:space="preserve">Autorisation de traitement des données</w:t>
            </w:r>
          </w:p>
          <w:p w:rsidR="00000000" w:rsidDel="00000000" w:rsidP="00000000" w:rsidRDefault="00000000" w:rsidRPr="00000000" w14:paraId="000000D9">
            <w:pPr>
              <w:spacing w:after="0" w:before="0" w:line="240" w:lineRule="auto"/>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DA">
            <w:pPr>
              <w:spacing w:after="0" w:before="0" w:line="240" w:lineRule="auto"/>
              <w:rPr/>
            </w:pPr>
            <w:r w:rsidDel="00000000" w:rsidR="00000000" w:rsidRPr="00000000">
              <w:rPr>
                <w:rtl w:val="0"/>
              </w:rPr>
              <w:t xml:space="preserve">Composantes de la base principale du SNDS autorisées et années d’extraction autorisées :</w:t>
            </w:r>
          </w:p>
          <w:p w:rsidR="00000000" w:rsidDel="00000000" w:rsidP="00000000" w:rsidRDefault="00000000" w:rsidRPr="00000000" w14:paraId="000000DB">
            <w:pPr>
              <w:spacing w:after="0" w:before="0" w:line="240" w:lineRule="auto"/>
              <w:rPr/>
            </w:pPr>
            <w:r w:rsidDel="00000000" w:rsidR="00000000" w:rsidRPr="00000000">
              <w:rPr>
                <w:rtl w:val="0"/>
              </w:rPr>
              <w:t xml:space="preserve">☐ DCIR (Assurance Maladie), Années :</w:t>
            </w:r>
          </w:p>
          <w:p w:rsidR="00000000" w:rsidDel="00000000" w:rsidP="00000000" w:rsidRDefault="00000000" w:rsidRPr="00000000" w14:paraId="000000DC">
            <w:pPr>
              <w:spacing w:after="0" w:before="0" w:line="240" w:lineRule="auto"/>
              <w:rPr/>
            </w:pPr>
            <w:r w:rsidDel="00000000" w:rsidR="00000000" w:rsidRPr="00000000">
              <w:rPr>
                <w:rtl w:val="0"/>
              </w:rPr>
              <w:t xml:space="preserve">☐ PMSI (ATIH), Années :</w:t>
            </w:r>
          </w:p>
          <w:p w:rsidR="00000000" w:rsidDel="00000000" w:rsidP="00000000" w:rsidRDefault="00000000" w:rsidRPr="00000000" w14:paraId="000000DD">
            <w:pPr>
              <w:spacing w:after="0" w:before="0" w:line="240" w:lineRule="auto"/>
              <w:rPr/>
            </w:pPr>
            <w:r w:rsidDel="00000000" w:rsidR="00000000" w:rsidRPr="00000000">
              <w:rPr>
                <w:rtl w:val="0"/>
              </w:rPr>
              <w:t xml:space="preserve">☐ Causes médicales de décès (CépiDc), Années :</w:t>
            </w:r>
          </w:p>
          <w:p w:rsidR="00000000" w:rsidDel="00000000" w:rsidP="00000000" w:rsidRDefault="00000000" w:rsidRPr="00000000" w14:paraId="000000DE">
            <w:pPr>
              <w:spacing w:after="0" w:before="0" w:line="240" w:lineRule="auto"/>
              <w:rPr/>
            </w:pPr>
            <w:r w:rsidDel="00000000" w:rsidR="00000000" w:rsidRPr="00000000">
              <w:rPr>
                <w:rtl w:val="0"/>
              </w:rPr>
              <w:t xml:space="preserve"> </w:t>
            </w:r>
          </w:p>
          <w:p w:rsidR="00000000" w:rsidDel="00000000" w:rsidP="00000000" w:rsidRDefault="00000000" w:rsidRPr="00000000" w14:paraId="000000DF">
            <w:pPr>
              <w:spacing w:after="0" w:before="0" w:line="240" w:lineRule="auto"/>
              <w:rPr/>
            </w:pPr>
            <w:r w:rsidDel="00000000" w:rsidR="00000000" w:rsidRPr="00000000">
              <w:rPr>
                <w:rtl w:val="0"/>
              </w:rPr>
              <w:t xml:space="preserve">Durée d’accès aux données autorisée :</w:t>
            </w:r>
          </w:p>
          <w:p w:rsidR="00000000" w:rsidDel="00000000" w:rsidP="00000000" w:rsidRDefault="00000000" w:rsidRPr="00000000" w14:paraId="000000E0">
            <w:pPr>
              <w:spacing w:after="0" w:before="0" w:line="240" w:lineRule="auto"/>
              <w:rPr/>
            </w:pPr>
            <w:r w:rsidDel="00000000" w:rsidR="00000000" w:rsidRPr="00000000">
              <w:rPr>
                <w:rtl w:val="0"/>
              </w:rPr>
              <w:t xml:space="preserve"> </w:t>
            </w:r>
          </w:p>
        </w:tc>
      </w:tr>
    </w:tbl>
    <w:p w:rsidR="00000000" w:rsidDel="00000000" w:rsidP="00000000" w:rsidRDefault="00000000" w:rsidRPr="00000000" w14:paraId="000000E1">
      <w:pPr>
        <w:spacing w:after="60" w:before="60" w:line="240" w:lineRule="auto"/>
        <w:rPr>
          <w:sz w:val="24"/>
          <w:szCs w:val="24"/>
        </w:rPr>
      </w:pPr>
      <w:r w:rsidDel="00000000" w:rsidR="00000000" w:rsidRPr="00000000">
        <w:rPr>
          <w:rtl w:val="0"/>
        </w:rPr>
      </w:r>
    </w:p>
    <w:tbl>
      <w:tblPr>
        <w:tblStyle w:val="Table1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E2">
            <w:pPr>
              <w:spacing w:after="60" w:before="60" w:line="240" w:lineRule="auto"/>
              <w:jc w:val="center"/>
              <w:rPr>
                <w:i w:val="1"/>
                <w:sz w:val="18"/>
                <w:szCs w:val="18"/>
              </w:rPr>
            </w:pPr>
            <w:r w:rsidDel="00000000" w:rsidR="00000000" w:rsidRPr="00000000">
              <w:rPr>
                <w:b w:val="1"/>
                <w:i w:val="1"/>
              </w:rPr>
              <w:drawing>
                <wp:inline distB="114300" distT="114300" distL="114300" distR="114300">
                  <wp:extent cx="313894" cy="313894"/>
                  <wp:effectExtent b="0" l="0" r="0" t="0"/>
                  <wp:docPr id="16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r w:rsidDel="00000000" w:rsidR="00000000" w:rsidRPr="00000000">
              <w:rPr>
                <w:rtl w:val="0"/>
              </w:rPr>
            </w:r>
          </w:p>
        </w:tc>
      </w:tr>
    </w:tbl>
    <w:p w:rsidR="00000000" w:rsidDel="00000000" w:rsidP="00000000" w:rsidRDefault="00000000" w:rsidRPr="00000000" w14:paraId="000000E3">
      <w:pPr>
        <w:spacing w:after="60" w:before="60" w:line="240" w:lineRule="auto"/>
        <w:rPr/>
      </w:pPr>
      <w:r w:rsidDel="00000000" w:rsidR="00000000" w:rsidRPr="00000000">
        <w:rPr>
          <w:rtl w:val="0"/>
        </w:rPr>
      </w:r>
    </w:p>
    <w:p w:rsidR="00000000" w:rsidDel="00000000" w:rsidP="00000000" w:rsidRDefault="00000000" w:rsidRPr="00000000" w14:paraId="000000E4">
      <w:pPr>
        <w:spacing w:line="240" w:lineRule="auto"/>
        <w:rPr/>
      </w:pPr>
      <w:r w:rsidDel="00000000" w:rsidR="00000000" w:rsidRPr="00000000">
        <w:rPr>
          <w:rtl w:val="0"/>
        </w:rPr>
        <w:t xml:space="preserve">Il s’agit de détailler ici la période d’extraction autorisée pour chaque composante de la base principale du SNDS à laquelle vous souhaitez accéder, c’est-à-dire la fenêtre temporelle sur laquelle vous souhaitez que les données soient extraites. Attention : Cela concerne la période d’extraction et non la période de ciblage. </w:t>
      </w:r>
    </w:p>
    <w:p w:rsidR="00000000" w:rsidDel="00000000" w:rsidP="00000000" w:rsidRDefault="00000000" w:rsidRPr="00000000" w14:paraId="000000E5">
      <w:pPr>
        <w:spacing w:line="240" w:lineRule="auto"/>
        <w:rPr/>
      </w:pPr>
      <w:r w:rsidDel="00000000" w:rsidR="00000000" w:rsidRPr="00000000">
        <w:rPr>
          <w:rtl w:val="0"/>
        </w:rPr>
      </w:r>
    </w:p>
    <w:p w:rsidR="00000000" w:rsidDel="00000000" w:rsidP="00000000" w:rsidRDefault="00000000" w:rsidRPr="00000000" w14:paraId="000000E6">
      <w:pPr>
        <w:spacing w:line="240" w:lineRule="auto"/>
        <w:rPr/>
      </w:pPr>
      <w:r w:rsidDel="00000000" w:rsidR="00000000" w:rsidRPr="00000000">
        <w:rPr>
          <w:rtl w:val="0"/>
        </w:rPr>
        <w:t xml:space="preserve">Veillez à ce qu’elle respecte l’autorisation CNIL (une fois cette dernière obtenue).</w:t>
      </w:r>
    </w:p>
    <w:p w:rsidR="00000000" w:rsidDel="00000000" w:rsidP="00000000" w:rsidRDefault="00000000" w:rsidRPr="00000000" w14:paraId="000000E7">
      <w:pPr>
        <w:spacing w:line="240" w:lineRule="auto"/>
        <w:rPr/>
      </w:pPr>
      <w:r w:rsidDel="00000000" w:rsidR="00000000" w:rsidRPr="00000000">
        <w:rPr>
          <w:rtl w:val="0"/>
        </w:rPr>
      </w:r>
    </w:p>
    <w:p w:rsidR="00000000" w:rsidDel="00000000" w:rsidP="00000000" w:rsidRDefault="00000000" w:rsidRPr="00000000" w14:paraId="000000E8">
      <w:pPr>
        <w:spacing w:line="240" w:lineRule="auto"/>
        <w:rPr/>
      </w:pPr>
      <w:r w:rsidDel="00000000" w:rsidR="00000000" w:rsidRPr="00000000">
        <w:rPr>
          <w:rtl w:val="0"/>
        </w:rPr>
        <w:t xml:space="preserve">Vous devez également renseigner la durée autorisée d’accès aux données. Cette information est parfois précisée au niveau de l’autorisation CNIL dans la rubrique “Durée d’accès”. Si aucune durée n’est précisée dans l’autorisation CNIL, c’est la durée indiquée dans le protocole scientifique autorisée par la CNIL qui fait foi.</w:t>
      </w:r>
    </w:p>
    <w:p w:rsidR="00000000" w:rsidDel="00000000" w:rsidP="00000000" w:rsidRDefault="00000000" w:rsidRPr="00000000" w14:paraId="000000E9">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EA">
      <w:pPr>
        <w:spacing w:line="240" w:lineRule="auto"/>
        <w:rPr/>
      </w:pPr>
      <w:r w:rsidDel="00000000" w:rsidR="00000000" w:rsidRPr="00000000">
        <w:rPr>
          <w:rtl w:val="0"/>
        </w:rPr>
      </w:r>
    </w:p>
    <w:p w:rsidR="00000000" w:rsidDel="00000000" w:rsidP="00000000" w:rsidRDefault="00000000" w:rsidRPr="00000000" w14:paraId="000000EB">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4" w:right="0" w:hanging="707"/>
        <w:jc w:val="left"/>
        <w:rPr>
          <w:rFonts w:ascii="Calibri" w:cs="Calibri" w:eastAsia="Calibri" w:hAnsi="Calibri"/>
          <w:b w:val="0"/>
          <w:i w:val="0"/>
          <w:smallCaps w:val="1"/>
          <w:strike w:val="0"/>
          <w:color w:val="000000"/>
          <w:sz w:val="48"/>
          <w:szCs w:val="48"/>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1"/>
          <w:strike w:val="0"/>
          <w:color w:val="000000"/>
          <w:sz w:val="48"/>
          <w:szCs w:val="48"/>
          <w:u w:val="none"/>
          <w:shd w:fill="auto" w:val="clear"/>
          <w:vertAlign w:val="baseline"/>
          <w:rtl w:val="0"/>
        </w:rPr>
        <w:t xml:space="preserve">Fréquence de traitement</w:t>
      </w:r>
    </w:p>
    <w:p w:rsidR="00000000" w:rsidDel="00000000" w:rsidP="00000000" w:rsidRDefault="00000000" w:rsidRPr="00000000" w14:paraId="000000EC">
      <w:pPr>
        <w:spacing w:after="60" w:before="60" w:line="240" w:lineRule="auto"/>
        <w:rPr/>
      </w:pPr>
      <w:r w:rsidDel="00000000" w:rsidR="00000000" w:rsidRPr="00000000">
        <w:rPr>
          <w:rtl w:val="0"/>
        </w:rPr>
      </w:r>
    </w:p>
    <w:tbl>
      <w:tblPr>
        <w:tblStyle w:val="Table12"/>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52.746641963872"/>
        <w:gridCol w:w="5972.76516905975"/>
        <w:tblGridChange w:id="0">
          <w:tblGrid>
            <w:gridCol w:w="3052.746641963872"/>
            <w:gridCol w:w="5972.76516905975"/>
          </w:tblGrid>
        </w:tblGridChange>
      </w:tblGrid>
      <w:tr>
        <w:trPr>
          <w:trHeight w:val="765"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ED">
            <w:pPr>
              <w:spacing w:after="0" w:before="0" w:line="240" w:lineRule="auto"/>
              <w:rPr/>
            </w:pPr>
            <w:r w:rsidDel="00000000" w:rsidR="00000000" w:rsidRPr="00000000">
              <w:rPr>
                <w:rtl w:val="0"/>
              </w:rPr>
              <w:t xml:space="preserve">Fréquence de traitement</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0EE">
            <w:pPr>
              <w:spacing w:after="0" w:before="0" w:line="240" w:lineRule="auto"/>
              <w:rPr/>
            </w:pPr>
            <w:r w:rsidDel="00000000" w:rsidR="00000000" w:rsidRPr="00000000">
              <w:rPr>
                <w:rtl w:val="0"/>
              </w:rPr>
              <w:t xml:space="preserve">☐ Unique</w:t>
            </w:r>
          </w:p>
          <w:p w:rsidR="00000000" w:rsidDel="00000000" w:rsidP="00000000" w:rsidRDefault="00000000" w:rsidRPr="00000000" w14:paraId="000000EF">
            <w:pPr>
              <w:spacing w:after="0" w:before="0" w:line="240" w:lineRule="auto"/>
              <w:rPr/>
            </w:pPr>
            <w:r w:rsidDel="00000000" w:rsidR="00000000" w:rsidRPr="00000000">
              <w:rPr>
                <w:rtl w:val="0"/>
              </w:rPr>
              <w:t xml:space="preserve">☐ Plurielle : préciser la fréquence : [Fréquence]</w:t>
            </w:r>
          </w:p>
        </w:tc>
      </w:tr>
    </w:tbl>
    <w:p w:rsidR="00000000" w:rsidDel="00000000" w:rsidP="00000000" w:rsidRDefault="00000000" w:rsidRPr="00000000" w14:paraId="000000F0">
      <w:pPr>
        <w:spacing w:after="60" w:before="60" w:line="240" w:lineRule="auto"/>
        <w:rPr/>
      </w:pPr>
      <w:r w:rsidDel="00000000" w:rsidR="00000000" w:rsidRPr="00000000">
        <w:rPr>
          <w:rtl w:val="0"/>
        </w:rPr>
      </w:r>
    </w:p>
    <w:tbl>
      <w:tblPr>
        <w:tblStyle w:val="Table13"/>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0F1">
            <w:pPr>
              <w:spacing w:after="60" w:before="60" w:lineRule="auto"/>
              <w:jc w:val="center"/>
              <w:rPr>
                <w:i w:val="1"/>
                <w:sz w:val="18"/>
                <w:szCs w:val="18"/>
              </w:rPr>
            </w:pPr>
            <w:r w:rsidDel="00000000" w:rsidR="00000000" w:rsidRPr="00000000">
              <w:rPr>
                <w:b w:val="1"/>
                <w:i w:val="1"/>
              </w:rPr>
              <w:drawing>
                <wp:inline distB="114300" distT="114300" distL="114300" distR="114300">
                  <wp:extent cx="313894" cy="313894"/>
                  <wp:effectExtent b="0" l="0" r="0" t="0"/>
                  <wp:docPr id="16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r w:rsidDel="00000000" w:rsidR="00000000" w:rsidRPr="00000000">
              <w:rPr>
                <w:rtl w:val="0"/>
              </w:rPr>
            </w:r>
          </w:p>
        </w:tc>
      </w:tr>
    </w:tbl>
    <w:p w:rsidR="00000000" w:rsidDel="00000000" w:rsidP="00000000" w:rsidRDefault="00000000" w:rsidRPr="00000000" w14:paraId="000000F2">
      <w:pPr>
        <w:spacing w:line="240" w:lineRule="auto"/>
        <w:ind w:left="720" w:firstLine="0"/>
        <w:rPr>
          <w:b w:val="1"/>
        </w:rPr>
      </w:pPr>
      <w:r w:rsidDel="00000000" w:rsidR="00000000" w:rsidRPr="00000000">
        <w:rPr>
          <w:rtl w:val="0"/>
        </w:rPr>
      </w:r>
    </w:p>
    <w:p w:rsidR="00000000" w:rsidDel="00000000" w:rsidP="00000000" w:rsidRDefault="00000000" w:rsidRPr="00000000" w14:paraId="000000F3">
      <w:pPr>
        <w:numPr>
          <w:ilvl w:val="0"/>
          <w:numId w:val="7"/>
        </w:numPr>
        <w:spacing w:line="240" w:lineRule="auto"/>
        <w:ind w:left="420" w:hanging="360"/>
        <w:rPr/>
      </w:pPr>
      <w:r w:rsidDel="00000000" w:rsidR="00000000" w:rsidRPr="00000000">
        <w:rPr>
          <w:b w:val="1"/>
          <w:rtl w:val="0"/>
        </w:rPr>
        <w:t xml:space="preserve">Unique </w:t>
      </w:r>
      <w:r w:rsidDel="00000000" w:rsidR="00000000" w:rsidRPr="00000000">
        <w:rPr>
          <w:rtl w:val="0"/>
        </w:rPr>
        <w:t xml:space="preserve">: c’est le cas lorsque votre projet ne nécessite qu’une seule extraction de données ;</w:t>
      </w:r>
    </w:p>
    <w:p w:rsidR="00000000" w:rsidDel="00000000" w:rsidP="00000000" w:rsidRDefault="00000000" w:rsidRPr="00000000" w14:paraId="000000F4">
      <w:pPr>
        <w:numPr>
          <w:ilvl w:val="0"/>
          <w:numId w:val="7"/>
        </w:numPr>
        <w:spacing w:line="240" w:lineRule="auto"/>
        <w:ind w:left="420" w:hanging="360"/>
        <w:rPr/>
      </w:pPr>
      <w:r w:rsidDel="00000000" w:rsidR="00000000" w:rsidRPr="00000000">
        <w:rPr>
          <w:b w:val="1"/>
          <w:rtl w:val="0"/>
        </w:rPr>
        <w:t xml:space="preserve">Plurielle </w:t>
      </w:r>
      <w:r w:rsidDel="00000000" w:rsidR="00000000" w:rsidRPr="00000000">
        <w:rPr>
          <w:rtl w:val="0"/>
        </w:rPr>
        <w:t xml:space="preserve">: c’est le cas lorsque votre projet prévoit d’utiliser tout ou partie des données qui ne sont pas encore disponibles au sein de la base principale du SNDS au moment de l’extraction. Une actualisation de données sera alors réalisée lorsque les données nécessaires pour votre étude seront chargées dans le SNDS. Précisez la fréquence souhaitée. Le délai entre deux extractions est au minimum d’un an. Une actualisation du PMSI ou du CépiDc peut néanmoins être réalisée plus rapidement ; à noter toutefois que les données infra-annuelles ne sont pas fournies.</w:t>
      </w:r>
    </w:p>
    <w:p w:rsidR="00000000" w:rsidDel="00000000" w:rsidP="00000000" w:rsidRDefault="00000000" w:rsidRPr="00000000" w14:paraId="000000F5">
      <w:pPr>
        <w:spacing w:line="240" w:lineRule="auto"/>
        <w:rPr/>
      </w:pPr>
      <w:r w:rsidDel="00000000" w:rsidR="00000000" w:rsidRPr="00000000">
        <w:rPr>
          <w:rtl w:val="0"/>
        </w:rPr>
      </w:r>
    </w:p>
    <w:p w:rsidR="00000000" w:rsidDel="00000000" w:rsidP="00000000" w:rsidRDefault="00000000" w:rsidRPr="00000000" w14:paraId="000000F6">
      <w:pPr>
        <w:spacing w:line="240" w:lineRule="auto"/>
        <w:rPr/>
      </w:pPr>
      <w:r w:rsidDel="00000000" w:rsidR="00000000" w:rsidRPr="00000000">
        <w:rPr>
          <w:rtl w:val="0"/>
        </w:rPr>
        <w:t xml:space="preserve">Pour votre information, la remontée des données de la base principale du SNDS s’effectue de la sorte :</w:t>
      </w:r>
    </w:p>
    <w:p w:rsidR="00000000" w:rsidDel="00000000" w:rsidP="00000000" w:rsidRDefault="00000000" w:rsidRPr="00000000" w14:paraId="000000F7">
      <w:pPr>
        <w:numPr>
          <w:ilvl w:val="0"/>
          <w:numId w:val="1"/>
        </w:numPr>
        <w:spacing w:line="240" w:lineRule="auto"/>
        <w:ind w:left="425" w:hanging="360"/>
        <w:rPr/>
      </w:pPr>
      <w:r w:rsidDel="00000000" w:rsidR="00000000" w:rsidRPr="00000000">
        <w:rPr>
          <w:rtl w:val="0"/>
        </w:rPr>
        <w:t xml:space="preserve">données de soins de ville (DCIR) : remontées mensuelles ;</w:t>
      </w:r>
    </w:p>
    <w:p w:rsidR="00000000" w:rsidDel="00000000" w:rsidP="00000000" w:rsidRDefault="00000000" w:rsidRPr="00000000" w14:paraId="000000F8">
      <w:pPr>
        <w:numPr>
          <w:ilvl w:val="0"/>
          <w:numId w:val="1"/>
        </w:numPr>
        <w:spacing w:line="240" w:lineRule="auto"/>
        <w:ind w:left="425" w:hanging="360"/>
        <w:rPr/>
      </w:pPr>
      <w:r w:rsidDel="00000000" w:rsidR="00000000" w:rsidRPr="00000000">
        <w:rPr>
          <w:rtl w:val="0"/>
        </w:rPr>
        <w:t xml:space="preserve">données d’hospitalisations (PMSI) : remontée annuelle (les remontées infra-annuelles sont non consolidées), disponible 6 mois après l’année écoulée environ ;</w:t>
      </w:r>
    </w:p>
    <w:p w:rsidR="00000000" w:rsidDel="00000000" w:rsidP="00000000" w:rsidRDefault="00000000" w:rsidRPr="00000000" w14:paraId="000000F9">
      <w:pPr>
        <w:numPr>
          <w:ilvl w:val="0"/>
          <w:numId w:val="1"/>
        </w:numPr>
        <w:spacing w:line="240" w:lineRule="auto"/>
        <w:ind w:left="425" w:hanging="360"/>
        <w:rPr>
          <w:i w:val="0"/>
          <w:smallCaps w:val="0"/>
          <w:strike w:val="0"/>
          <w:color w:val="000000"/>
          <w:vertAlign w:val="baseline"/>
        </w:rPr>
      </w:pPr>
      <w:r w:rsidDel="00000000" w:rsidR="00000000" w:rsidRPr="00000000">
        <w:rPr>
          <w:rtl w:val="0"/>
        </w:rPr>
        <w:t xml:space="preserve">données des causes médicales de décès (CépiDc) : pas de fréquence définie, données actuellement disponibles : 2006-2016 (consulter attentivement les méthodes d’appariement dans les communiqués de la Cnam sur le portail SNDS ou au niveau de ce </w:t>
      </w:r>
      <w:hyperlink r:id="rId15">
        <w:r w:rsidDel="00000000" w:rsidR="00000000" w:rsidRPr="00000000">
          <w:rPr>
            <w:color w:val="1155cc"/>
            <w:u w:val="single"/>
            <w:rtl w:val="0"/>
          </w:rPr>
          <w:t xml:space="preserve">guide</w:t>
        </w:r>
      </w:hyperlink>
      <w:r w:rsidDel="00000000" w:rsidR="00000000" w:rsidRPr="00000000">
        <w:rPr>
          <w:rtl w:val="0"/>
        </w:rPr>
        <w:t xml:space="preserve"> sur le site de la documentation du SNDS).</w:t>
      </w:r>
      <w:r w:rsidDel="00000000" w:rsidR="00000000" w:rsidRPr="00000000">
        <w:rPr>
          <w:rtl w:val="0"/>
        </w:rPr>
      </w:r>
    </w:p>
    <w:p w:rsidR="00000000" w:rsidDel="00000000" w:rsidP="00000000" w:rsidRDefault="00000000" w:rsidRPr="00000000" w14:paraId="000000FA">
      <w:pPr>
        <w:spacing w:line="240" w:lineRule="auto"/>
        <w:rPr/>
      </w:pPr>
      <w:r w:rsidDel="00000000" w:rsidR="00000000" w:rsidRPr="00000000">
        <w:rPr>
          <w:rtl w:val="0"/>
        </w:rPr>
      </w:r>
    </w:p>
    <w:p w:rsidR="00000000" w:rsidDel="00000000" w:rsidP="00000000" w:rsidRDefault="00000000" w:rsidRPr="00000000" w14:paraId="000000FB">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4" w:right="0" w:hanging="707"/>
        <w:jc w:val="left"/>
        <w:rPr>
          <w:rFonts w:ascii="Calibri" w:cs="Calibri" w:eastAsia="Calibri" w:hAnsi="Calibri"/>
          <w:b w:val="0"/>
          <w:i w:val="0"/>
          <w:smallCaps w:val="1"/>
          <w:strike w:val="0"/>
          <w:color w:val="000000"/>
          <w:sz w:val="48"/>
          <w:szCs w:val="48"/>
          <w:u w:val="none"/>
          <w:shd w:fill="auto" w:val="clear"/>
          <w:vertAlign w:val="baseline"/>
        </w:rPr>
      </w:pPr>
      <w:bookmarkStart w:colFirst="0" w:colLast="0" w:name="_heading=h.im4mundkociv" w:id="6"/>
      <w:bookmarkEnd w:id="6"/>
      <w:r w:rsidDel="00000000" w:rsidR="00000000" w:rsidRPr="00000000">
        <w:rPr>
          <w:rFonts w:ascii="Calibri" w:cs="Calibri" w:eastAsia="Calibri" w:hAnsi="Calibri"/>
          <w:b w:val="0"/>
          <w:i w:val="0"/>
          <w:smallCaps w:val="1"/>
          <w:strike w:val="0"/>
          <w:color w:val="000000"/>
          <w:sz w:val="48"/>
          <w:szCs w:val="48"/>
          <w:u w:val="none"/>
          <w:shd w:fill="auto" w:val="clear"/>
          <w:vertAlign w:val="baseline"/>
          <w:rtl w:val="0"/>
        </w:rPr>
        <w:t xml:space="preserve">Ciblage et Appariement</w:t>
      </w:r>
    </w:p>
    <w:p w:rsidR="00000000" w:rsidDel="00000000" w:rsidP="00000000" w:rsidRDefault="00000000" w:rsidRPr="00000000" w14:paraId="000000FC">
      <w:pPr>
        <w:spacing w:line="240" w:lineRule="auto"/>
        <w:rPr>
          <w:sz w:val="22"/>
          <w:szCs w:val="22"/>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Plusieurs approches pour l’identification de votre population d’étude dans les données de la base principale du SNDS sont possibles : ciblage sans appariement, appariement indirect et appariement direct. A noter qu’une combinaison de plusieurs approches est possible si les données s’y prêtent.</w:t>
      </w:r>
    </w:p>
    <w:p w:rsidR="00000000" w:rsidDel="00000000" w:rsidP="00000000" w:rsidRDefault="00000000" w:rsidRPr="00000000" w14:paraId="000000FE">
      <w:pPr>
        <w:spacing w:line="240" w:lineRule="auto"/>
        <w:rPr>
          <w:sz w:val="22"/>
          <w:szCs w:val="22"/>
        </w:rPr>
      </w:pPr>
      <w:r w:rsidDel="00000000" w:rsidR="00000000" w:rsidRPr="00000000">
        <w:rPr>
          <w:rtl w:val="0"/>
        </w:rPr>
      </w:r>
    </w:p>
    <w:p w:rsidR="00000000" w:rsidDel="00000000" w:rsidP="00000000" w:rsidRDefault="00000000" w:rsidRPr="00000000" w14:paraId="000000FF">
      <w:pPr>
        <w:keepNext w:val="1"/>
        <w:keepLines w:val="1"/>
        <w:widowControl w:val="1"/>
        <w:numPr>
          <w:ilvl w:val="1"/>
          <w:numId w:val="6"/>
        </w:numPr>
        <w:pBdr>
          <w:top w:space="0" w:sz="0" w:val="nil"/>
          <w:left w:space="0" w:sz="0" w:val="nil"/>
          <w:bottom w:color="007fa1" w:space="8" w:sz="24" w:val="single"/>
          <w:right w:space="0" w:sz="0" w:val="nil"/>
          <w:between w:space="0" w:sz="0" w:val="nil"/>
        </w:pBdr>
        <w:shd w:fill="ffffff" w:val="clear"/>
        <w:spacing w:after="360" w:before="40" w:line="240" w:lineRule="auto"/>
        <w:ind w:left="988" w:right="0" w:hanging="852"/>
        <w:jc w:val="left"/>
        <w:rPr>
          <w:rFonts w:ascii="Calibri" w:cs="Calibri" w:eastAsia="Calibri" w:hAnsi="Calibri"/>
          <w:b w:val="1"/>
          <w:i w:val="0"/>
          <w:smallCaps w:val="0"/>
          <w:strike w:val="0"/>
          <w:color w:val="007fa1"/>
          <w:sz w:val="26"/>
          <w:szCs w:val="26"/>
          <w:u w:val="none"/>
          <w:shd w:fill="auto" w:val="clear"/>
          <w:vertAlign w:val="baseline"/>
        </w:rPr>
      </w:pPr>
      <w:bookmarkStart w:colFirst="0" w:colLast="0" w:name="_heading=h.4d34og8" w:id="7"/>
      <w:bookmarkEnd w:id="7"/>
      <w:r w:rsidDel="00000000" w:rsidR="00000000" w:rsidRPr="00000000">
        <w:rPr>
          <w:rFonts w:ascii="Calibri" w:cs="Calibri" w:eastAsia="Calibri" w:hAnsi="Calibri"/>
          <w:b w:val="1"/>
          <w:i w:val="0"/>
          <w:smallCaps w:val="0"/>
          <w:strike w:val="0"/>
          <w:color w:val="007fa1"/>
          <w:sz w:val="26"/>
          <w:szCs w:val="26"/>
          <w:u w:val="none"/>
          <w:shd w:fill="auto" w:val="clear"/>
          <w:vertAlign w:val="baseline"/>
          <w:rtl w:val="0"/>
        </w:rPr>
        <w:t xml:space="preserve">Ciblage sans appariement (passer à 6.2 si non concerné)</w:t>
      </w:r>
    </w:p>
    <w:tbl>
      <w:tblPr>
        <w:tblStyle w:val="Table14"/>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52.746641963872"/>
        <w:gridCol w:w="5972.76516905975"/>
        <w:tblGridChange w:id="0">
          <w:tblGrid>
            <w:gridCol w:w="3052.746641963872"/>
            <w:gridCol w:w="5972.76516905975"/>
          </w:tblGrid>
        </w:tblGridChange>
      </w:tblGrid>
      <w:tr>
        <w:trPr>
          <w:trHeight w:val="2805"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00">
            <w:pPr>
              <w:spacing w:after="0" w:before="0" w:line="240" w:lineRule="auto"/>
              <w:rPr/>
            </w:pPr>
            <w:r w:rsidDel="00000000" w:rsidR="00000000" w:rsidRPr="00000000">
              <w:rPr>
                <w:rtl w:val="0"/>
              </w:rPr>
              <w:t xml:space="preserve">☒ Ciblage</w:t>
            </w:r>
          </w:p>
          <w:p w:rsidR="00000000" w:rsidDel="00000000" w:rsidP="00000000" w:rsidRDefault="00000000" w:rsidRPr="00000000" w14:paraId="00000101">
            <w:pPr>
              <w:spacing w:after="0" w:before="0" w:line="240" w:lineRule="auto"/>
              <w:rPr/>
            </w:pPr>
            <w:r w:rsidDel="00000000" w:rsidR="00000000" w:rsidRPr="00000000">
              <w:rPr>
                <w:rtl w:val="0"/>
              </w:rPr>
              <w:t xml:space="preserve"> </w:t>
            </w:r>
          </w:p>
          <w:p w:rsidR="00000000" w:rsidDel="00000000" w:rsidP="00000000" w:rsidRDefault="00000000" w:rsidRPr="00000000" w14:paraId="00000102">
            <w:pPr>
              <w:spacing w:after="0" w:before="0" w:line="240" w:lineRule="auto"/>
              <w:rPr/>
            </w:pPr>
            <w:r w:rsidDel="00000000" w:rsidR="00000000" w:rsidRPr="00000000">
              <w:rPr>
                <w:rtl w:val="0"/>
              </w:rPr>
              <w:t xml:space="preserve">Et/ou</w:t>
            </w:r>
          </w:p>
          <w:p w:rsidR="00000000" w:rsidDel="00000000" w:rsidP="00000000" w:rsidRDefault="00000000" w:rsidRPr="00000000" w14:paraId="00000103">
            <w:pPr>
              <w:spacing w:after="0" w:before="0" w:line="240" w:lineRule="auto"/>
              <w:rPr/>
            </w:pPr>
            <w:r w:rsidDel="00000000" w:rsidR="00000000" w:rsidRPr="00000000">
              <w:rPr>
                <w:rtl w:val="0"/>
              </w:rPr>
              <w:t xml:space="preserve"> </w:t>
            </w:r>
          </w:p>
          <w:p w:rsidR="00000000" w:rsidDel="00000000" w:rsidP="00000000" w:rsidRDefault="00000000" w:rsidRPr="00000000" w14:paraId="00000104">
            <w:pPr>
              <w:spacing w:after="0" w:before="0" w:line="240" w:lineRule="auto"/>
              <w:rPr/>
            </w:pPr>
            <w:r w:rsidDel="00000000" w:rsidR="00000000" w:rsidRPr="00000000">
              <w:rPr>
                <w:rtl w:val="0"/>
              </w:rPr>
              <w:t xml:space="preserve">☐ Appariement</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05">
            <w:pPr>
              <w:spacing w:after="0" w:before="0" w:line="240" w:lineRule="auto"/>
              <w:rPr/>
            </w:pPr>
            <w:r w:rsidDel="00000000" w:rsidR="00000000" w:rsidRPr="00000000">
              <w:rPr>
                <w:u w:val="single"/>
                <w:rtl w:val="0"/>
              </w:rPr>
              <w:t xml:space="preserve">En cas de ciblage</w:t>
            </w:r>
            <w:r w:rsidDel="00000000" w:rsidR="00000000" w:rsidRPr="00000000">
              <w:rPr>
                <w:rtl w:val="0"/>
              </w:rPr>
              <w:t xml:space="preserve"> :</w:t>
            </w:r>
          </w:p>
          <w:p w:rsidR="00000000" w:rsidDel="00000000" w:rsidP="00000000" w:rsidRDefault="00000000" w:rsidRPr="00000000" w14:paraId="00000106">
            <w:pPr>
              <w:spacing w:after="0" w:before="0" w:line="240" w:lineRule="auto"/>
              <w:rPr/>
            </w:pPr>
            <w:r w:rsidDel="00000000" w:rsidR="00000000" w:rsidRPr="00000000">
              <w:rPr>
                <w:rtl w:val="0"/>
              </w:rPr>
              <w:t xml:space="preserve"> </w:t>
            </w:r>
          </w:p>
          <w:p w:rsidR="00000000" w:rsidDel="00000000" w:rsidP="00000000" w:rsidRDefault="00000000" w:rsidRPr="00000000" w14:paraId="00000107">
            <w:pPr>
              <w:spacing w:after="0" w:before="0" w:line="240" w:lineRule="auto"/>
              <w:ind w:left="60" w:firstLine="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Critères de ciblage (préciser : régimes AM, code(s) CIM10, tranches d’âges, code(s) ATC/CIP, périmètre géographique,…) :</w:t>
            </w:r>
          </w:p>
          <w:p w:rsidR="00000000" w:rsidDel="00000000" w:rsidP="00000000" w:rsidRDefault="00000000" w:rsidRPr="00000000" w14:paraId="00000108">
            <w:pPr>
              <w:spacing w:after="0" w:before="0" w:line="240" w:lineRule="auto"/>
              <w:ind w:left="0" w:firstLine="0"/>
              <w:rPr>
                <w:u w:val="single"/>
              </w:rPr>
            </w:pPr>
            <w:r w:rsidDel="00000000" w:rsidR="00000000" w:rsidRPr="00000000">
              <w:rPr>
                <w:rtl w:val="0"/>
              </w:rPr>
            </w:r>
          </w:p>
          <w:p w:rsidR="00000000" w:rsidDel="00000000" w:rsidP="00000000" w:rsidRDefault="00000000" w:rsidRPr="00000000" w14:paraId="00000109">
            <w:pPr>
              <w:spacing w:after="0" w:before="0" w:line="240" w:lineRule="auto"/>
              <w:ind w:left="60" w:firstLine="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Période de ciblage :</w:t>
            </w:r>
          </w:p>
          <w:p w:rsidR="00000000" w:rsidDel="00000000" w:rsidP="00000000" w:rsidRDefault="00000000" w:rsidRPr="00000000" w14:paraId="0000010A">
            <w:pPr>
              <w:spacing w:after="0" w:before="0" w:line="240" w:lineRule="auto"/>
              <w:rPr>
                <w:u w:val="single"/>
              </w:rPr>
            </w:pPr>
            <w:r w:rsidDel="00000000" w:rsidR="00000000" w:rsidRPr="00000000">
              <w:rPr>
                <w:u w:val="single"/>
                <w:rtl w:val="0"/>
              </w:rPr>
              <w:t xml:space="preserve"> </w:t>
            </w:r>
          </w:p>
          <w:p w:rsidR="00000000" w:rsidDel="00000000" w:rsidP="00000000" w:rsidRDefault="00000000" w:rsidRPr="00000000" w14:paraId="0000010B">
            <w:pPr>
              <w:spacing w:after="0" w:before="0" w:line="240" w:lineRule="auto"/>
              <w:ind w:left="60" w:firstLine="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Volume estimé (Nombre d’individus/de cas ciblés, par population le cas échéant) :</w:t>
            </w:r>
          </w:p>
          <w:p w:rsidR="00000000" w:rsidDel="00000000" w:rsidP="00000000" w:rsidRDefault="00000000" w:rsidRPr="00000000" w14:paraId="0000010C">
            <w:pPr>
              <w:spacing w:after="0" w:before="0" w:line="240" w:lineRule="auto"/>
              <w:rPr>
                <w:u w:val="single"/>
              </w:rPr>
            </w:pPr>
            <w:r w:rsidDel="00000000" w:rsidR="00000000" w:rsidRPr="00000000">
              <w:rPr>
                <w:u w:val="single"/>
                <w:rtl w:val="0"/>
              </w:rPr>
              <w:t xml:space="preserve"> </w:t>
            </w:r>
          </w:p>
        </w:tc>
      </w:tr>
      <w:tr>
        <w:trPr>
          <w:trHeight w:val="402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u w:val="singl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0E">
            <w:pPr>
              <w:spacing w:after="0" w:before="0" w:line="240" w:lineRule="auto"/>
              <w:rPr/>
            </w:pPr>
            <w:r w:rsidDel="00000000" w:rsidR="00000000" w:rsidRPr="00000000">
              <w:rPr>
                <w:u w:val="single"/>
                <w:rtl w:val="0"/>
              </w:rPr>
              <w:t xml:space="preserve">En cas d’appariement</w:t>
            </w:r>
            <w:r w:rsidDel="00000000" w:rsidR="00000000" w:rsidRPr="00000000">
              <w:rPr>
                <w:rtl w:val="0"/>
              </w:rPr>
              <w:t xml:space="preserve"> :</w:t>
            </w:r>
          </w:p>
          <w:p w:rsidR="00000000" w:rsidDel="00000000" w:rsidP="00000000" w:rsidRDefault="00000000" w:rsidRPr="00000000" w14:paraId="0000010F">
            <w:pPr>
              <w:spacing w:after="0" w:before="0" w:line="240" w:lineRule="auto"/>
              <w:rPr/>
            </w:pPr>
            <w:r w:rsidDel="00000000" w:rsidR="00000000" w:rsidRPr="00000000">
              <w:rPr>
                <w:rtl w:val="0"/>
              </w:rPr>
              <w:t xml:space="preserve"> </w:t>
            </w:r>
          </w:p>
          <w:p w:rsidR="00000000" w:rsidDel="00000000" w:rsidP="00000000" w:rsidRDefault="00000000" w:rsidRPr="00000000" w14:paraId="00000110">
            <w:pPr>
              <w:spacing w:after="0" w:before="0" w:line="240" w:lineRule="auto"/>
              <w:rPr/>
            </w:pPr>
            <w:r w:rsidDel="00000000" w:rsidR="00000000" w:rsidRPr="00000000">
              <w:rPr>
                <w:rtl w:val="0"/>
              </w:rPr>
              <w:t xml:space="preserve">☐ Appariement indirect</w:t>
            </w:r>
          </w:p>
          <w:p w:rsidR="00000000" w:rsidDel="00000000" w:rsidP="00000000" w:rsidRDefault="00000000" w:rsidRPr="00000000" w14:paraId="00000111">
            <w:pPr>
              <w:spacing w:after="0" w:before="0" w:line="240" w:lineRule="auto"/>
              <w:rPr/>
            </w:pPr>
            <w:r w:rsidDel="00000000" w:rsidR="00000000" w:rsidRPr="00000000">
              <w:rPr>
                <w:rtl w:val="0"/>
              </w:rPr>
              <w:t xml:space="preserve">Effectif de la population à apparier :</w:t>
            </w:r>
          </w:p>
          <w:p w:rsidR="00000000" w:rsidDel="00000000" w:rsidP="00000000" w:rsidRDefault="00000000" w:rsidRPr="00000000" w14:paraId="00000112">
            <w:pPr>
              <w:spacing w:after="0" w:before="0" w:line="240" w:lineRule="auto"/>
              <w:rPr/>
            </w:pPr>
            <w:r w:rsidDel="00000000" w:rsidR="00000000" w:rsidRPr="00000000">
              <w:rPr>
                <w:rtl w:val="0"/>
              </w:rPr>
              <w:t xml:space="preserve"> </w:t>
            </w:r>
          </w:p>
          <w:p w:rsidR="00000000" w:rsidDel="00000000" w:rsidP="00000000" w:rsidRDefault="00000000" w:rsidRPr="00000000" w14:paraId="00000113">
            <w:pPr>
              <w:spacing w:after="0" w:before="0" w:line="240" w:lineRule="auto"/>
              <w:rPr/>
            </w:pPr>
            <w:r w:rsidDel="00000000" w:rsidR="00000000" w:rsidRPr="00000000">
              <w:rPr>
                <w:rtl w:val="0"/>
              </w:rPr>
              <w:t xml:space="preserve"> </w:t>
            </w:r>
          </w:p>
          <w:p w:rsidR="00000000" w:rsidDel="00000000" w:rsidP="00000000" w:rsidRDefault="00000000" w:rsidRPr="00000000" w14:paraId="00000114">
            <w:pPr>
              <w:spacing w:after="0" w:before="0" w:line="240" w:lineRule="auto"/>
              <w:rPr/>
            </w:pPr>
            <w:r w:rsidDel="00000000" w:rsidR="00000000" w:rsidRPr="00000000">
              <w:rPr>
                <w:rtl w:val="0"/>
              </w:rPr>
              <w:t xml:space="preserve">☐ Appariement direct (préciser le référent technique autorisé à transmettre les NIR) :</w:t>
            </w:r>
          </w:p>
          <w:p w:rsidR="00000000" w:rsidDel="00000000" w:rsidP="00000000" w:rsidRDefault="00000000" w:rsidRPr="00000000" w14:paraId="00000115">
            <w:pPr>
              <w:spacing w:after="0" w:before="0" w:line="240" w:lineRule="auto"/>
              <w:rPr/>
            </w:pPr>
            <w:r w:rsidDel="00000000" w:rsidR="00000000" w:rsidRPr="00000000">
              <w:rPr>
                <w:rtl w:val="0"/>
              </w:rPr>
              <w:t xml:space="preserve"> </w:t>
            </w:r>
          </w:p>
          <w:p w:rsidR="00000000" w:rsidDel="00000000" w:rsidP="00000000" w:rsidRDefault="00000000" w:rsidRPr="00000000" w14:paraId="00000116">
            <w:pPr>
              <w:spacing w:after="0" w:before="0" w:line="240" w:lineRule="auto"/>
              <w:rPr/>
            </w:pPr>
            <w:r w:rsidDel="00000000" w:rsidR="00000000" w:rsidRPr="00000000">
              <w:rPr>
                <w:rtl w:val="0"/>
              </w:rPr>
              <w:t xml:space="preserve">Nom, Prénom :</w:t>
            </w:r>
          </w:p>
          <w:p w:rsidR="00000000" w:rsidDel="00000000" w:rsidP="00000000" w:rsidRDefault="00000000" w:rsidRPr="00000000" w14:paraId="00000117">
            <w:pPr>
              <w:spacing w:after="0" w:before="0" w:line="240" w:lineRule="auto"/>
              <w:rPr/>
            </w:pPr>
            <w:r w:rsidDel="00000000" w:rsidR="00000000" w:rsidRPr="00000000">
              <w:rPr>
                <w:rtl w:val="0"/>
              </w:rPr>
              <w:t xml:space="preserve">Organisme ou Société :</w:t>
            </w:r>
          </w:p>
          <w:p w:rsidR="00000000" w:rsidDel="00000000" w:rsidP="00000000" w:rsidRDefault="00000000" w:rsidRPr="00000000" w14:paraId="00000118">
            <w:pPr>
              <w:spacing w:after="0" w:before="0" w:line="240" w:lineRule="auto"/>
              <w:rPr/>
            </w:pPr>
            <w:r w:rsidDel="00000000" w:rsidR="00000000" w:rsidRPr="00000000">
              <w:rPr>
                <w:rtl w:val="0"/>
              </w:rPr>
              <w:t xml:space="preserve">Adresse mail :</w:t>
            </w:r>
          </w:p>
          <w:p w:rsidR="00000000" w:rsidDel="00000000" w:rsidP="00000000" w:rsidRDefault="00000000" w:rsidRPr="00000000" w14:paraId="00000119">
            <w:pPr>
              <w:spacing w:after="0" w:before="0" w:line="240" w:lineRule="auto"/>
              <w:rPr/>
            </w:pPr>
            <w:r w:rsidDel="00000000" w:rsidR="00000000" w:rsidRPr="00000000">
              <w:rPr>
                <w:rtl w:val="0"/>
              </w:rPr>
              <w:t xml:space="preserve">N° Tél :</w:t>
            </w:r>
          </w:p>
          <w:p w:rsidR="00000000" w:rsidDel="00000000" w:rsidP="00000000" w:rsidRDefault="00000000" w:rsidRPr="00000000" w14:paraId="0000011A">
            <w:pPr>
              <w:spacing w:after="0" w:before="0" w:line="240" w:lineRule="auto"/>
              <w:rPr/>
            </w:pPr>
            <w:r w:rsidDel="00000000" w:rsidR="00000000" w:rsidRPr="00000000">
              <w:rPr>
                <w:rtl w:val="0"/>
              </w:rPr>
              <w:t xml:space="preserve"> </w:t>
            </w:r>
          </w:p>
          <w:p w:rsidR="00000000" w:rsidDel="00000000" w:rsidP="00000000" w:rsidRDefault="00000000" w:rsidRPr="00000000" w14:paraId="0000011B">
            <w:pPr>
              <w:spacing w:after="0" w:before="0" w:line="240" w:lineRule="auto"/>
              <w:rPr/>
            </w:pPr>
            <w:r w:rsidDel="00000000" w:rsidR="00000000" w:rsidRPr="00000000">
              <w:rPr>
                <w:rtl w:val="0"/>
              </w:rPr>
              <w:t xml:space="preserve">Effectif de la population à apparier :</w:t>
            </w:r>
          </w:p>
          <w:p w:rsidR="00000000" w:rsidDel="00000000" w:rsidP="00000000" w:rsidRDefault="00000000" w:rsidRPr="00000000" w14:paraId="0000011C">
            <w:pPr>
              <w:spacing w:after="0" w:before="0" w:line="240" w:lineRule="auto"/>
              <w:rPr/>
            </w:pPr>
            <w:r w:rsidDel="00000000" w:rsidR="00000000" w:rsidRPr="00000000">
              <w:rPr>
                <w:rtl w:val="0"/>
              </w:rPr>
              <w:t xml:space="preserve"> </w:t>
            </w:r>
          </w:p>
        </w:tc>
      </w:tr>
    </w:tbl>
    <w:p w:rsidR="00000000" w:rsidDel="00000000" w:rsidP="00000000" w:rsidRDefault="00000000" w:rsidRPr="00000000" w14:paraId="0000011D">
      <w:pPr>
        <w:spacing w:line="240" w:lineRule="auto"/>
        <w:rPr/>
      </w:pPr>
      <w:r w:rsidDel="00000000" w:rsidR="00000000" w:rsidRPr="00000000">
        <w:rPr>
          <w:rtl w:val="0"/>
        </w:rPr>
      </w:r>
    </w:p>
    <w:tbl>
      <w:tblPr>
        <w:tblStyle w:val="Table15"/>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1E">
            <w:pPr>
              <w:spacing w:after="60" w:before="60" w:lineRule="auto"/>
              <w:jc w:val="center"/>
              <w:rPr>
                <w:i w:val="1"/>
                <w:sz w:val="18"/>
                <w:szCs w:val="18"/>
              </w:rPr>
            </w:pPr>
            <w:r w:rsidDel="00000000" w:rsidR="00000000" w:rsidRPr="00000000">
              <w:rPr>
                <w:b w:val="1"/>
                <w:i w:val="1"/>
              </w:rPr>
              <w:drawing>
                <wp:inline distB="114300" distT="114300" distL="114300" distR="114300">
                  <wp:extent cx="313894" cy="313894"/>
                  <wp:effectExtent b="0" l="0" r="0" t="0"/>
                  <wp:docPr id="17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r w:rsidDel="00000000" w:rsidR="00000000" w:rsidRPr="00000000">
              <w:rPr>
                <w:rtl w:val="0"/>
              </w:rPr>
            </w:r>
          </w:p>
        </w:tc>
      </w:tr>
    </w:tbl>
    <w:p w:rsidR="00000000" w:rsidDel="00000000" w:rsidP="00000000" w:rsidRDefault="00000000" w:rsidRPr="00000000" w14:paraId="0000011F">
      <w:pPr>
        <w:spacing w:line="240" w:lineRule="auto"/>
        <w:rPr/>
      </w:pPr>
      <w:r w:rsidDel="00000000" w:rsidR="00000000" w:rsidRPr="00000000">
        <w:rPr>
          <w:rtl w:val="0"/>
        </w:rPr>
      </w:r>
    </w:p>
    <w:p w:rsidR="00000000" w:rsidDel="00000000" w:rsidP="00000000" w:rsidRDefault="00000000" w:rsidRPr="00000000" w14:paraId="00000120">
      <w:pPr>
        <w:spacing w:line="240" w:lineRule="auto"/>
        <w:rPr/>
      </w:pPr>
      <w:r w:rsidDel="00000000" w:rsidR="00000000" w:rsidRPr="00000000">
        <w:rPr>
          <w:rtl w:val="0"/>
        </w:rPr>
        <w:t xml:space="preserve">Si votre projet nécessite des données de la base principale du SNDS reposant sur une extraction sans appariement, il convient de cocher la case “</w:t>
      </w:r>
      <w:r w:rsidDel="00000000" w:rsidR="00000000" w:rsidRPr="00000000">
        <w:rPr>
          <w:b w:val="1"/>
          <w:rtl w:val="0"/>
        </w:rPr>
        <w:t xml:space="preserve">Ciblage</w:t>
      </w:r>
      <w:r w:rsidDel="00000000" w:rsidR="00000000" w:rsidRPr="00000000">
        <w:rPr>
          <w:rtl w:val="0"/>
        </w:rPr>
        <w:t xml:space="preserve">”.</w:t>
      </w:r>
    </w:p>
    <w:p w:rsidR="00000000" w:rsidDel="00000000" w:rsidP="00000000" w:rsidRDefault="00000000" w:rsidRPr="00000000" w14:paraId="00000121">
      <w:pPr>
        <w:spacing w:line="240" w:lineRule="auto"/>
        <w:rPr/>
      </w:pPr>
      <w:r w:rsidDel="00000000" w:rsidR="00000000" w:rsidRPr="00000000">
        <w:rPr>
          <w:rtl w:val="0"/>
        </w:rPr>
      </w:r>
    </w:p>
    <w:p w:rsidR="00000000" w:rsidDel="00000000" w:rsidP="00000000" w:rsidRDefault="00000000" w:rsidRPr="00000000" w14:paraId="00000122">
      <w:pPr>
        <w:spacing w:line="240" w:lineRule="auto"/>
        <w:rPr/>
      </w:pPr>
      <w:r w:rsidDel="00000000" w:rsidR="00000000" w:rsidRPr="00000000">
        <w:rPr>
          <w:rtl w:val="0"/>
        </w:rPr>
        <w:t xml:space="preserve">Vous devez ensuite détailler de manière très précise les critères de ciblage ainsi que la période de ciblage de votre population d’étude. Il s’agira de traduire les éléments du protocole permettant de repérer votre population d’étude parmi la population couverte par les données du SNDS. Ces critères portent aussi bien sur les caractéristiques démographiques de la population (âge, sexe, commune de résidence, régime d’assurance maladie, etc) que sur des caractéristiques liées à la consommation de soins ou aux hospitalisations (hospitalisation avec code CIM10, délivrances de médicaments avec code CIP, etc). Il pourra s’agir de critères d’inclusion et/ou d’exclusion. Lorsque plusieurs populations sont à cibler, détaillez les critères et périodes de ciblage séparément pour chacune.</w:t>
      </w:r>
    </w:p>
    <w:p w:rsidR="00000000" w:rsidDel="00000000" w:rsidP="00000000" w:rsidRDefault="00000000" w:rsidRPr="00000000" w14:paraId="00000123">
      <w:pPr>
        <w:spacing w:line="240" w:lineRule="auto"/>
        <w:rPr/>
      </w:pPr>
      <w:r w:rsidDel="00000000" w:rsidR="00000000" w:rsidRPr="00000000">
        <w:rPr>
          <w:rtl w:val="0"/>
        </w:rPr>
      </w:r>
    </w:p>
    <w:p w:rsidR="00000000" w:rsidDel="00000000" w:rsidP="00000000" w:rsidRDefault="00000000" w:rsidRPr="00000000" w14:paraId="00000124">
      <w:pPr>
        <w:spacing w:line="240" w:lineRule="auto"/>
        <w:rPr/>
      </w:pPr>
      <w:r w:rsidDel="00000000" w:rsidR="00000000" w:rsidRPr="00000000">
        <w:rPr>
          <w:rtl w:val="0"/>
        </w:rPr>
        <w:t xml:space="preserve">Si vous souhaitez que la Cnam constitue un groupe témoin, veillez à bien préciser les critères sur lesquels les témoins doivent être identifiés (ex. : âge, sexe, département de résidence) et le ratio (ex. : 1 patient ciblé pour 3 témoins) qui doit être appliqué. Veillez à refléter ces éléments dans le protocole. Il ne s’agit pas ici de décrire ce qui sera fait en termes de traitements par le RT/RMOT après réception des données.</w:t>
      </w:r>
    </w:p>
    <w:p w:rsidR="00000000" w:rsidDel="00000000" w:rsidP="00000000" w:rsidRDefault="00000000" w:rsidRPr="00000000" w14:paraId="00000125">
      <w:pPr>
        <w:spacing w:line="240" w:lineRule="auto"/>
        <w:rPr/>
      </w:pPr>
      <w:r w:rsidDel="00000000" w:rsidR="00000000" w:rsidRPr="00000000">
        <w:rPr>
          <w:rtl w:val="0"/>
        </w:rPr>
      </w:r>
    </w:p>
    <w:p w:rsidR="00000000" w:rsidDel="00000000" w:rsidP="00000000" w:rsidRDefault="00000000" w:rsidRPr="00000000" w14:paraId="00000126">
      <w:pPr>
        <w:spacing w:line="240" w:lineRule="auto"/>
        <w:rPr/>
      </w:pPr>
      <w:r w:rsidDel="00000000" w:rsidR="00000000" w:rsidRPr="00000000">
        <w:rPr>
          <w:rtl w:val="0"/>
        </w:rPr>
        <w:t xml:space="preserve">Donner une estimation de la taille de la population concernée. Cette information est importante pour les équipes techniques chargées de l’extraction. Elle va permettre d’avoir une idée de la population de l’étude et donc de la taille de la base de données extraite de la base principale du SNDS. Si vous n’avez aucune idée du nombre de patients qui pourraient être ciblés (par exemple dans le cas de développement d’un algorithme d’extraction), indiquez une fourchette en vous basant sur les données de la littérature (y compris des rapports de la HAS, de Santé Publique France…) ou sur les données disponibles en open data (une section dédiée à ces données est disponible ici : </w:t>
      </w:r>
      <w:hyperlink r:id="rId16">
        <w:r w:rsidDel="00000000" w:rsidR="00000000" w:rsidRPr="00000000">
          <w:rPr>
            <w:color w:val="1155cc"/>
            <w:u w:val="single"/>
            <w:rtl w:val="0"/>
          </w:rPr>
          <w:t xml:space="preserve">https://documentation-snds.health-data-hub.fr/open_data/</w:t>
        </w:r>
      </w:hyperlink>
      <w:r w:rsidDel="00000000" w:rsidR="00000000" w:rsidRPr="00000000">
        <w:rPr>
          <w:rtl w:val="0"/>
        </w:rPr>
        <w:t xml:space="preserve">). A titre d’exemple, le site </w:t>
      </w:r>
      <w:hyperlink r:id="rId17">
        <w:r w:rsidDel="00000000" w:rsidR="00000000" w:rsidRPr="00000000">
          <w:rPr>
            <w:color w:val="1155cc"/>
            <w:u w:val="single"/>
            <w:rtl w:val="0"/>
          </w:rPr>
          <w:t xml:space="preserve">ScanSanté</w:t>
        </w:r>
      </w:hyperlink>
      <w:r w:rsidDel="00000000" w:rsidR="00000000" w:rsidRPr="00000000">
        <w:rPr>
          <w:rtl w:val="0"/>
        </w:rPr>
        <w:t xml:space="preserve"> de l’ATIH permet d’estimer le nombre d’hospitalisations à partir des codes diagnostics CIM10 ou les données en open data de l’Assurance Maladie le nombre de bénéficiaires ou le nombre d’exécutions par type de prestations de soins : </w:t>
      </w:r>
      <w:hyperlink r:id="rId18">
        <w:r w:rsidDel="00000000" w:rsidR="00000000" w:rsidRPr="00000000">
          <w:rPr>
            <w:color w:val="1155cc"/>
            <w:u w:val="single"/>
            <w:rtl w:val="0"/>
          </w:rPr>
          <w:t xml:space="preserve">Open Damir</w:t>
        </w:r>
      </w:hyperlink>
      <w:r w:rsidDel="00000000" w:rsidR="00000000" w:rsidRPr="00000000">
        <w:rPr>
          <w:rtl w:val="0"/>
        </w:rPr>
        <w:t xml:space="preserve">, </w:t>
      </w:r>
      <w:hyperlink r:id="rId19">
        <w:r w:rsidDel="00000000" w:rsidR="00000000" w:rsidRPr="00000000">
          <w:rPr>
            <w:color w:val="1155cc"/>
            <w:u w:val="single"/>
            <w:rtl w:val="0"/>
          </w:rPr>
          <w:t xml:space="preserve">Open Bio</w:t>
        </w:r>
      </w:hyperlink>
      <w:r w:rsidDel="00000000" w:rsidR="00000000" w:rsidRPr="00000000">
        <w:rPr>
          <w:rtl w:val="0"/>
        </w:rPr>
        <w:t xml:space="preserve">, et </w:t>
      </w:r>
      <w:hyperlink r:id="rId20">
        <w:r w:rsidDel="00000000" w:rsidR="00000000" w:rsidRPr="00000000">
          <w:rPr>
            <w:color w:val="1155cc"/>
            <w:u w:val="single"/>
            <w:rtl w:val="0"/>
          </w:rPr>
          <w:t xml:space="preserve">Open Medic</w:t>
        </w:r>
      </w:hyperlink>
      <w:r w:rsidDel="00000000" w:rsidR="00000000" w:rsidRPr="00000000">
        <w:rPr>
          <w:rtl w:val="0"/>
        </w:rPr>
        <w:t xml:space="preserve"> notamment. </w:t>
      </w:r>
    </w:p>
    <w:p w:rsidR="00000000" w:rsidDel="00000000" w:rsidP="00000000" w:rsidRDefault="00000000" w:rsidRPr="00000000" w14:paraId="00000127">
      <w:pPr>
        <w:spacing w:after="60" w:before="60" w:line="240" w:lineRule="auto"/>
        <w:rPr/>
      </w:pPr>
      <w:r w:rsidDel="00000000" w:rsidR="00000000" w:rsidRPr="00000000">
        <w:rPr>
          <w:rtl w:val="0"/>
        </w:rPr>
      </w:r>
    </w:p>
    <w:tbl>
      <w:tblPr>
        <w:tblStyle w:val="Table16"/>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128">
            <w:pPr>
              <w:spacing w:after="60" w:before="60" w:line="240" w:lineRule="auto"/>
              <w:jc w:val="center"/>
              <w:rPr>
                <w:i w:val="1"/>
                <w:sz w:val="18"/>
                <w:szCs w:val="18"/>
              </w:rPr>
            </w:pPr>
            <w:r w:rsidDel="00000000" w:rsidR="00000000" w:rsidRPr="00000000">
              <w:rPr>
                <w:b w:val="1"/>
                <w:i w:val="1"/>
              </w:rPr>
              <w:drawing>
                <wp:inline distB="114300" distT="114300" distL="114300" distR="114300">
                  <wp:extent cx="301275" cy="301275"/>
                  <wp:effectExtent b="0" l="0" r="0" t="0"/>
                  <wp:docPr id="170"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rtl w:val="0"/>
              </w:rPr>
              <w:t xml:space="preserve">Définition</w:t>
            </w:r>
            <w:r w:rsidDel="00000000" w:rsidR="00000000" w:rsidRPr="00000000">
              <w:rPr>
                <w:rtl w:val="0"/>
              </w:rPr>
            </w:r>
          </w:p>
        </w:tc>
      </w:tr>
    </w:tbl>
    <w:p w:rsidR="00000000" w:rsidDel="00000000" w:rsidP="00000000" w:rsidRDefault="00000000" w:rsidRPr="00000000" w14:paraId="00000129">
      <w:pPr>
        <w:spacing w:line="240" w:lineRule="auto"/>
        <w:rPr/>
      </w:pPr>
      <w:r w:rsidDel="00000000" w:rsidR="00000000" w:rsidRPr="00000000">
        <w:rPr>
          <w:rtl w:val="0"/>
        </w:rPr>
      </w:r>
    </w:p>
    <w:p w:rsidR="00000000" w:rsidDel="00000000" w:rsidP="00000000" w:rsidRDefault="00000000" w:rsidRPr="00000000" w14:paraId="0000012A">
      <w:pPr>
        <w:widowControl w:val="0"/>
        <w:spacing w:after="60" w:before="60" w:line="240" w:lineRule="auto"/>
        <w:ind w:right="59"/>
        <w:rPr/>
      </w:pPr>
      <w:r w:rsidDel="00000000" w:rsidR="00000000" w:rsidRPr="00000000">
        <w:rPr>
          <w:b w:val="1"/>
          <w:rtl w:val="0"/>
        </w:rPr>
        <w:t xml:space="preserve">Population d’étude </w:t>
      </w:r>
      <w:r w:rsidDel="00000000" w:rsidR="00000000" w:rsidRPr="00000000">
        <w:rPr>
          <w:rtl w:val="0"/>
        </w:rPr>
        <w:t xml:space="preserve">: Population choisie en fonction de ses caractéristiques pour un projet donné.</w:t>
      </w:r>
    </w:p>
    <w:p w:rsidR="00000000" w:rsidDel="00000000" w:rsidP="00000000" w:rsidRDefault="00000000" w:rsidRPr="00000000" w14:paraId="0000012B">
      <w:pPr>
        <w:spacing w:line="240" w:lineRule="auto"/>
        <w:rPr/>
      </w:pPr>
      <w:r w:rsidDel="00000000" w:rsidR="00000000" w:rsidRPr="00000000">
        <w:rPr>
          <w:b w:val="1"/>
          <w:rtl w:val="0"/>
        </w:rPr>
        <w:t xml:space="preserve">Critères de ciblage </w:t>
      </w:r>
      <w:r w:rsidDel="00000000" w:rsidR="00000000" w:rsidRPr="00000000">
        <w:rPr>
          <w:rtl w:val="0"/>
        </w:rPr>
        <w:t xml:space="preserve">: Ensemble de règles/filtres permettant de caractériser (“cibler”) la population d’étude dont vous avez besoin pour votre étude.</w:t>
      </w:r>
    </w:p>
    <w:p w:rsidR="00000000" w:rsidDel="00000000" w:rsidP="00000000" w:rsidRDefault="00000000" w:rsidRPr="00000000" w14:paraId="0000012C">
      <w:pPr>
        <w:spacing w:line="240" w:lineRule="auto"/>
        <w:rPr/>
      </w:pPr>
      <w:r w:rsidDel="00000000" w:rsidR="00000000" w:rsidRPr="00000000">
        <w:rPr>
          <w:b w:val="1"/>
          <w:rtl w:val="0"/>
        </w:rPr>
        <w:t xml:space="preserve">Période de ciblage </w:t>
      </w:r>
      <w:r w:rsidDel="00000000" w:rsidR="00000000" w:rsidRPr="00000000">
        <w:rPr>
          <w:rtl w:val="0"/>
        </w:rPr>
        <w:t xml:space="preserve">: Fenêtre temporelle sur laquelle les critères de ciblage sont appliqués pour sélectionner votre population d’étude. Cette période doit être précisée dans le protocole. </w:t>
      </w:r>
    </w:p>
    <w:p w:rsidR="00000000" w:rsidDel="00000000" w:rsidP="00000000" w:rsidRDefault="00000000" w:rsidRPr="00000000" w14:paraId="0000012D">
      <w:pPr>
        <w:spacing w:line="240" w:lineRule="auto"/>
        <w:rPr/>
      </w:pPr>
      <w:r w:rsidDel="00000000" w:rsidR="00000000" w:rsidRPr="00000000">
        <w:rPr>
          <w:b w:val="1"/>
          <w:rtl w:val="0"/>
        </w:rPr>
        <w:t xml:space="preserve">Attention :</w:t>
      </w:r>
      <w:r w:rsidDel="00000000" w:rsidR="00000000" w:rsidRPr="00000000">
        <w:rPr>
          <w:rtl w:val="0"/>
        </w:rPr>
        <w:t xml:space="preserve"> </w:t>
      </w:r>
    </w:p>
    <w:p w:rsidR="00000000" w:rsidDel="00000000" w:rsidP="00000000" w:rsidRDefault="00000000" w:rsidRPr="00000000" w14:paraId="0000012E">
      <w:pPr>
        <w:numPr>
          <w:ilvl w:val="0"/>
          <w:numId w:val="15"/>
        </w:numPr>
        <w:spacing w:line="240" w:lineRule="auto"/>
        <w:ind w:left="425.19685039370086" w:hanging="360"/>
        <w:rPr/>
      </w:pPr>
      <w:r w:rsidDel="00000000" w:rsidR="00000000" w:rsidRPr="00000000">
        <w:rPr>
          <w:rtl w:val="0"/>
        </w:rPr>
        <w:t xml:space="preserve">La période de ciblage peut différer d’un critère de ciblage à l’autre .</w:t>
      </w:r>
    </w:p>
    <w:p w:rsidR="00000000" w:rsidDel="00000000" w:rsidP="00000000" w:rsidRDefault="00000000" w:rsidRPr="00000000" w14:paraId="0000012F">
      <w:pPr>
        <w:numPr>
          <w:ilvl w:val="0"/>
          <w:numId w:val="15"/>
        </w:numPr>
        <w:spacing w:line="240" w:lineRule="auto"/>
        <w:ind w:left="425.19685039370086" w:hanging="360"/>
        <w:rPr/>
      </w:pPr>
      <w:r w:rsidDel="00000000" w:rsidR="00000000" w:rsidRPr="00000000">
        <w:rPr>
          <w:rtl w:val="0"/>
        </w:rPr>
        <w:t xml:space="preserve">L’autorisation CNIL précise les années SNDS permises pour la réalisation de l'étude, c'est-à-dire couvertes par la période d’extraction (précisées au niveau de “Autorisation de traitement des données”) .</w:t>
      </w:r>
    </w:p>
    <w:p w:rsidR="00000000" w:rsidDel="00000000" w:rsidP="00000000" w:rsidRDefault="00000000" w:rsidRPr="00000000" w14:paraId="00000130">
      <w:pPr>
        <w:numPr>
          <w:ilvl w:val="0"/>
          <w:numId w:val="15"/>
        </w:numPr>
        <w:spacing w:line="240" w:lineRule="auto"/>
        <w:ind w:left="425.19685039370086" w:hanging="360"/>
        <w:rPr/>
      </w:pPr>
      <w:r w:rsidDel="00000000" w:rsidR="00000000" w:rsidRPr="00000000">
        <w:rPr>
          <w:rtl w:val="0"/>
        </w:rPr>
        <w:t xml:space="preserve">La période de ciblage peut être différente de la période d’extraction. </w:t>
      </w:r>
    </w:p>
    <w:p w:rsidR="00000000" w:rsidDel="00000000" w:rsidP="00000000" w:rsidRDefault="00000000" w:rsidRPr="00000000" w14:paraId="00000131">
      <w:pPr>
        <w:spacing w:line="240" w:lineRule="auto"/>
        <w:rPr/>
      </w:pPr>
      <w:bookmarkStart w:colFirst="0" w:colLast="0" w:name="_heading=h.2s8eyo1" w:id="8"/>
      <w:bookmarkEnd w:id="8"/>
      <w:r w:rsidDel="00000000" w:rsidR="00000000" w:rsidRPr="00000000">
        <w:rPr>
          <w:rtl w:val="0"/>
        </w:rPr>
      </w:r>
    </w:p>
    <w:p w:rsidR="00000000" w:rsidDel="00000000" w:rsidP="00000000" w:rsidRDefault="00000000" w:rsidRPr="00000000" w14:paraId="00000132">
      <w:pPr>
        <w:spacing w:line="240" w:lineRule="auto"/>
        <w:rPr/>
      </w:pPr>
      <w:bookmarkStart w:colFirst="0" w:colLast="0" w:name="_heading=h.1raivovjndqe" w:id="9"/>
      <w:bookmarkEnd w:id="9"/>
      <w:r w:rsidDel="00000000" w:rsidR="00000000" w:rsidRPr="00000000">
        <w:rPr>
          <w:rtl w:val="0"/>
        </w:rPr>
      </w:r>
    </w:p>
    <w:tbl>
      <w:tblPr>
        <w:tblStyle w:val="Table17"/>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133">
            <w:pPr>
              <w:spacing w:after="60" w:before="60" w:lineRule="auto"/>
              <w:jc w:val="center"/>
              <w:rPr>
                <w:i w:val="1"/>
                <w:sz w:val="18"/>
                <w:szCs w:val="18"/>
              </w:rPr>
            </w:pPr>
            <w:r w:rsidDel="00000000" w:rsidR="00000000" w:rsidRPr="00000000">
              <w:rPr>
                <w:b w:val="1"/>
                <w:i w:val="1"/>
              </w:rPr>
              <w:drawing>
                <wp:inline distB="114300" distT="114300" distL="114300" distR="114300">
                  <wp:extent cx="305921" cy="305921"/>
                  <wp:effectExtent b="0" l="0" r="0" t="0"/>
                  <wp:docPr id="172"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rtl w:val="0"/>
              </w:rPr>
              <w:t xml:space="preserve">Nos conseils</w:t>
            </w:r>
            <w:r w:rsidDel="00000000" w:rsidR="00000000" w:rsidRPr="00000000">
              <w:rPr>
                <w:rtl w:val="0"/>
              </w:rPr>
            </w:r>
          </w:p>
        </w:tc>
      </w:tr>
    </w:tbl>
    <w:p w:rsidR="00000000" w:rsidDel="00000000" w:rsidP="00000000" w:rsidRDefault="00000000" w:rsidRPr="00000000" w14:paraId="00000134">
      <w:pPr>
        <w:spacing w:line="240" w:lineRule="auto"/>
        <w:rPr/>
      </w:pPr>
      <w:r w:rsidDel="00000000" w:rsidR="00000000" w:rsidRPr="00000000">
        <w:rPr>
          <w:rtl w:val="0"/>
        </w:rPr>
      </w:r>
    </w:p>
    <w:p w:rsidR="00000000" w:rsidDel="00000000" w:rsidP="00000000" w:rsidRDefault="00000000" w:rsidRPr="00000000" w14:paraId="00000135">
      <w:pPr>
        <w:spacing w:line="240" w:lineRule="auto"/>
        <w:rPr/>
      </w:pPr>
      <w:r w:rsidDel="00000000" w:rsidR="00000000" w:rsidRPr="00000000">
        <w:rPr>
          <w:rtl w:val="0"/>
        </w:rPr>
        <w:t xml:space="preserve">Il convient de donner un maximum de détails sur les critères de ciblage :</w:t>
      </w:r>
    </w:p>
    <w:p w:rsidR="00000000" w:rsidDel="00000000" w:rsidP="00000000" w:rsidRDefault="00000000" w:rsidRPr="00000000" w14:paraId="00000136">
      <w:pPr>
        <w:numPr>
          <w:ilvl w:val="0"/>
          <w:numId w:val="3"/>
        </w:numPr>
        <w:spacing w:line="240" w:lineRule="auto"/>
        <w:ind w:left="425" w:hanging="360"/>
        <w:rPr/>
      </w:pPr>
      <w:r w:rsidDel="00000000" w:rsidR="00000000" w:rsidRPr="00000000">
        <w:rPr>
          <w:rtl w:val="0"/>
        </w:rPr>
        <w:t xml:space="preserve">Définissez et détaillez bien vos critères de ciblage ; privilégiez des formulations faisant sens par rapport aux données de la base principale du SNDS (ex. : utiliser “</w:t>
      </w:r>
      <w:r w:rsidDel="00000000" w:rsidR="00000000" w:rsidRPr="00000000">
        <w:rPr>
          <w:i w:val="1"/>
          <w:rtl w:val="0"/>
        </w:rPr>
        <w:t xml:space="preserve">patients avec au moins une délivrance de médicament X (CIP XXX) en soins de ville (DCIR) entre 2011 et 2013</w:t>
      </w:r>
      <w:r w:rsidDel="00000000" w:rsidR="00000000" w:rsidRPr="00000000">
        <w:rPr>
          <w:rtl w:val="0"/>
        </w:rPr>
        <w:t xml:space="preserve">” plutôt que “</w:t>
      </w:r>
      <w:r w:rsidDel="00000000" w:rsidR="00000000" w:rsidRPr="00000000">
        <w:rPr>
          <w:i w:val="1"/>
          <w:rtl w:val="0"/>
        </w:rPr>
        <w:t xml:space="preserve">patients traités avec le médicament X entre 2011 et 2013</w:t>
      </w:r>
      <w:r w:rsidDel="00000000" w:rsidR="00000000" w:rsidRPr="00000000">
        <w:rPr>
          <w:rtl w:val="0"/>
        </w:rPr>
        <w:t xml:space="preserve">” ; utiliser “</w:t>
      </w:r>
      <w:r w:rsidDel="00000000" w:rsidR="00000000" w:rsidRPr="00000000">
        <w:rPr>
          <w:i w:val="1"/>
          <w:rtl w:val="0"/>
        </w:rPr>
        <w:t xml:space="preserve">patients avec un diagnostic hospitalier principal, relié ou associé d’infarctus du myocarde dans le PMSI MCO (code CIM10 XX)</w:t>
      </w:r>
      <w:r w:rsidDel="00000000" w:rsidR="00000000" w:rsidRPr="00000000">
        <w:rPr>
          <w:rtl w:val="0"/>
        </w:rPr>
        <w:t xml:space="preserve">” plutôt que “</w:t>
      </w:r>
      <w:r w:rsidDel="00000000" w:rsidR="00000000" w:rsidRPr="00000000">
        <w:rPr>
          <w:i w:val="1"/>
          <w:rtl w:val="0"/>
        </w:rPr>
        <w:t xml:space="preserve">patients hospitalisés avec un diagnostic d’infarctus du myocarde</w:t>
      </w:r>
      <w:r w:rsidDel="00000000" w:rsidR="00000000" w:rsidRPr="00000000">
        <w:rPr>
          <w:rtl w:val="0"/>
        </w:rPr>
        <w:t xml:space="preserve">”, etc.) ;</w:t>
      </w:r>
    </w:p>
    <w:p w:rsidR="00000000" w:rsidDel="00000000" w:rsidP="00000000" w:rsidRDefault="00000000" w:rsidRPr="00000000" w14:paraId="00000137">
      <w:pPr>
        <w:numPr>
          <w:ilvl w:val="0"/>
          <w:numId w:val="3"/>
        </w:numPr>
        <w:spacing w:line="240" w:lineRule="auto"/>
        <w:ind w:left="425" w:hanging="360"/>
        <w:rPr/>
      </w:pPr>
      <w:r w:rsidDel="00000000" w:rsidR="00000000" w:rsidRPr="00000000">
        <w:rPr>
          <w:rtl w:val="0"/>
        </w:rPr>
        <w:t xml:space="preserve">Dans l’idéal, transcrire l’algorithme de ciblage de manière textuelle avec des “ET” et des “OU” entre les différents critères (cf. exemple ci-dessous) ;</w:t>
      </w:r>
    </w:p>
    <w:p w:rsidR="00000000" w:rsidDel="00000000" w:rsidP="00000000" w:rsidRDefault="00000000" w:rsidRPr="00000000" w14:paraId="00000138">
      <w:pPr>
        <w:numPr>
          <w:ilvl w:val="0"/>
          <w:numId w:val="3"/>
        </w:numPr>
        <w:spacing w:line="240" w:lineRule="auto"/>
        <w:ind w:left="425" w:hanging="360"/>
        <w:rPr/>
      </w:pPr>
      <w:r w:rsidDel="00000000" w:rsidR="00000000" w:rsidRPr="00000000">
        <w:rPr>
          <w:rtl w:val="0"/>
        </w:rPr>
        <w:t xml:space="preserve">Indiquer précisément les codes à cibler par rapport aux </w:t>
      </w:r>
      <w:r w:rsidDel="00000000" w:rsidR="00000000" w:rsidRPr="00000000">
        <w:rPr>
          <w:rtl w:val="0"/>
        </w:rPr>
        <w:t xml:space="preserve">nomenclatures communément utilisées dans la base principale du SNDS : actes médicaux (</w:t>
      </w:r>
      <w:hyperlink r:id="rId22">
        <w:r w:rsidDel="00000000" w:rsidR="00000000" w:rsidRPr="00000000">
          <w:rPr>
            <w:color w:val="1155cc"/>
            <w:u w:val="single"/>
            <w:rtl w:val="0"/>
          </w:rPr>
          <w:t xml:space="preserve">CCAM</w:t>
        </w:r>
      </w:hyperlink>
      <w:r w:rsidDel="00000000" w:rsidR="00000000" w:rsidRPr="00000000">
        <w:rPr>
          <w:rtl w:val="0"/>
        </w:rPr>
        <w:t xml:space="preserve">), médicaments (</w:t>
      </w:r>
      <w:hyperlink r:id="rId23">
        <w:r w:rsidDel="00000000" w:rsidR="00000000" w:rsidRPr="00000000">
          <w:rPr>
            <w:color w:val="1155cc"/>
            <w:u w:val="single"/>
            <w:rtl w:val="0"/>
          </w:rPr>
          <w:t xml:space="preserve">CIP, UCD, classe ATC</w:t>
        </w:r>
      </w:hyperlink>
      <w:r w:rsidDel="00000000" w:rsidR="00000000" w:rsidRPr="00000000">
        <w:rPr>
          <w:rtl w:val="0"/>
        </w:rPr>
        <w:t xml:space="preserve">), diagnostics hospitaliers (</w:t>
      </w:r>
      <w:hyperlink r:id="rId24">
        <w:r w:rsidDel="00000000" w:rsidR="00000000" w:rsidRPr="00000000">
          <w:rPr>
            <w:color w:val="1155cc"/>
            <w:u w:val="single"/>
            <w:rtl w:val="0"/>
          </w:rPr>
          <w:t xml:space="preserve">CIM10</w:t>
        </w:r>
      </w:hyperlink>
      <w:r w:rsidDel="00000000" w:rsidR="00000000" w:rsidRPr="00000000">
        <w:rPr>
          <w:rtl w:val="0"/>
        </w:rPr>
        <w:t xml:space="preserve">), actes de biologie (</w:t>
      </w:r>
      <w:hyperlink r:id="rId25">
        <w:r w:rsidDel="00000000" w:rsidR="00000000" w:rsidRPr="00000000">
          <w:rPr>
            <w:color w:val="1155cc"/>
            <w:u w:val="single"/>
            <w:rtl w:val="0"/>
          </w:rPr>
          <w:t xml:space="preserve">NABM</w:t>
        </w:r>
      </w:hyperlink>
      <w:r w:rsidDel="00000000" w:rsidR="00000000" w:rsidRPr="00000000">
        <w:rPr>
          <w:rtl w:val="0"/>
        </w:rPr>
        <w:t xml:space="preserve">), dispositifs médicaux (</w:t>
      </w:r>
      <w:hyperlink r:id="rId26">
        <w:r w:rsidDel="00000000" w:rsidR="00000000" w:rsidRPr="00000000">
          <w:rPr>
            <w:color w:val="1155cc"/>
            <w:u w:val="single"/>
            <w:rtl w:val="0"/>
          </w:rPr>
          <w:t xml:space="preserve">LPP</w:t>
        </w:r>
      </w:hyperlink>
      <w:r w:rsidDel="00000000" w:rsidR="00000000" w:rsidRPr="00000000">
        <w:rPr>
          <w:rtl w:val="0"/>
        </w:rPr>
        <w:t xml:space="preserve">), etc. ;</w:t>
      </w:r>
    </w:p>
    <w:p w:rsidR="00000000" w:rsidDel="00000000" w:rsidP="00000000" w:rsidRDefault="00000000" w:rsidRPr="00000000" w14:paraId="00000139">
      <w:pPr>
        <w:numPr>
          <w:ilvl w:val="0"/>
          <w:numId w:val="3"/>
        </w:numPr>
        <w:spacing w:line="240" w:lineRule="auto"/>
        <w:ind w:left="425" w:hanging="360"/>
        <w:rPr/>
      </w:pPr>
      <w:r w:rsidDel="00000000" w:rsidR="00000000" w:rsidRPr="00000000">
        <w:rPr>
          <w:rtl w:val="0"/>
        </w:rPr>
        <w:t xml:space="preserve">Si la liste des codes de ciblage est volumineuse, la mettre en annexe de l’EDB ;</w:t>
      </w:r>
    </w:p>
    <w:p w:rsidR="00000000" w:rsidDel="00000000" w:rsidP="00000000" w:rsidRDefault="00000000" w:rsidRPr="00000000" w14:paraId="0000013A">
      <w:pPr>
        <w:numPr>
          <w:ilvl w:val="0"/>
          <w:numId w:val="3"/>
        </w:numPr>
        <w:spacing w:line="240" w:lineRule="auto"/>
        <w:ind w:left="425" w:hanging="360"/>
        <w:rPr/>
      </w:pPr>
      <w:r w:rsidDel="00000000" w:rsidR="00000000" w:rsidRPr="00000000">
        <w:rPr>
          <w:rtl w:val="0"/>
        </w:rPr>
        <w:t xml:space="preserve">Il faut être très précis sur les périodes de ciblage ; préférez des formulations faisant apparaître les années (ex. : utiliser “</w:t>
      </w:r>
      <w:r w:rsidDel="00000000" w:rsidR="00000000" w:rsidRPr="00000000">
        <w:rPr>
          <w:i w:val="1"/>
          <w:rtl w:val="0"/>
        </w:rPr>
        <w:t xml:space="preserve">2015-2019</w:t>
      </w:r>
      <w:r w:rsidDel="00000000" w:rsidR="00000000" w:rsidRPr="00000000">
        <w:rPr>
          <w:rtl w:val="0"/>
        </w:rPr>
        <w:t xml:space="preserve">” plutôt que “</w:t>
      </w:r>
      <w:r w:rsidDel="00000000" w:rsidR="00000000" w:rsidRPr="00000000">
        <w:rPr>
          <w:i w:val="1"/>
          <w:rtl w:val="0"/>
        </w:rPr>
        <w:t xml:space="preserve">sur les 5 dernières années</w:t>
      </w:r>
      <w:r w:rsidDel="00000000" w:rsidR="00000000" w:rsidRPr="00000000">
        <w:rPr>
          <w:rtl w:val="0"/>
        </w:rPr>
        <w:t xml:space="preserve">”) ;</w:t>
      </w:r>
    </w:p>
    <w:p w:rsidR="00000000" w:rsidDel="00000000" w:rsidP="00000000" w:rsidRDefault="00000000" w:rsidRPr="00000000" w14:paraId="0000013B">
      <w:pPr>
        <w:numPr>
          <w:ilvl w:val="0"/>
          <w:numId w:val="4"/>
        </w:numPr>
        <w:spacing w:line="240" w:lineRule="auto"/>
        <w:ind w:left="425" w:hanging="360"/>
        <w:rPr/>
      </w:pPr>
      <w:r w:rsidDel="00000000" w:rsidR="00000000" w:rsidRPr="00000000">
        <w:rPr>
          <w:rtl w:val="0"/>
        </w:rPr>
        <w:t xml:space="preserve">Pour plus de clarté - et si cela est applicable - vous pouvez découper les critères d’extraction par sous-population.</w:t>
      </w:r>
    </w:p>
    <w:p w:rsidR="00000000" w:rsidDel="00000000" w:rsidP="00000000" w:rsidRDefault="00000000" w:rsidRPr="00000000" w14:paraId="0000013C">
      <w:pPr>
        <w:spacing w:line="240" w:lineRule="auto"/>
        <w:ind w:left="0" w:firstLine="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3D">
      <w:pPr>
        <w:spacing w:line="240" w:lineRule="auto"/>
        <w:ind w:left="0" w:firstLine="0"/>
        <w:rPr>
          <w:sz w:val="22"/>
          <w:szCs w:val="22"/>
        </w:rPr>
      </w:pPr>
      <w:r w:rsidDel="00000000" w:rsidR="00000000" w:rsidRPr="00000000">
        <w:rPr>
          <w:rtl w:val="0"/>
        </w:rPr>
      </w:r>
    </w:p>
    <w:tbl>
      <w:tblPr>
        <w:tblStyle w:val="Table18"/>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13E">
            <w:pPr>
              <w:spacing w:after="60" w:before="60" w:lineRule="auto"/>
              <w:jc w:val="center"/>
              <w:rPr>
                <w:i w:val="1"/>
                <w:sz w:val="18"/>
                <w:szCs w:val="18"/>
              </w:rPr>
            </w:pPr>
            <w:r w:rsidDel="00000000" w:rsidR="00000000" w:rsidRPr="00000000">
              <w:rPr>
                <w:b w:val="1"/>
                <w:i w:val="1"/>
              </w:rPr>
              <w:drawing>
                <wp:inline distB="114300" distT="114300" distL="114300" distR="114300">
                  <wp:extent cx="301275" cy="301275"/>
                  <wp:effectExtent b="0" l="0" r="0" t="0"/>
                  <wp:docPr id="174"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rtl w:val="0"/>
              </w:rPr>
              <w:t xml:space="preserve">Exemple</w:t>
            </w:r>
            <w:r w:rsidDel="00000000" w:rsidR="00000000" w:rsidRPr="00000000">
              <w:rPr>
                <w:rtl w:val="0"/>
              </w:rPr>
            </w:r>
          </w:p>
        </w:tc>
      </w:tr>
    </w:tbl>
    <w:p w:rsidR="00000000" w:rsidDel="00000000" w:rsidP="00000000" w:rsidRDefault="00000000" w:rsidRPr="00000000" w14:paraId="0000013F">
      <w:pPr>
        <w:shd w:fill="ffffff" w:val="clear"/>
        <w:spacing w:line="240" w:lineRule="auto"/>
        <w:rPr/>
      </w:pPr>
      <w:r w:rsidDel="00000000" w:rsidR="00000000" w:rsidRPr="00000000">
        <w:rPr>
          <w:rtl w:val="0"/>
        </w:rPr>
      </w:r>
    </w:p>
    <w:p w:rsidR="00000000" w:rsidDel="00000000" w:rsidP="00000000" w:rsidRDefault="00000000" w:rsidRPr="00000000" w14:paraId="00000140">
      <w:pPr>
        <w:spacing w:line="240" w:lineRule="auto"/>
        <w:rPr>
          <w:b w:val="1"/>
        </w:rPr>
      </w:pPr>
      <w:r w:rsidDel="00000000" w:rsidR="00000000" w:rsidRPr="00000000">
        <w:rPr>
          <w:rtl w:val="0"/>
        </w:rPr>
        <w:t xml:space="preserve">On veut par exemple réaliser une étude sur les parcours de soins entre 2010-2019 (période d’extraction) des patients atteints d’encéphalopathie de type 1 (EGT1) entre </w:t>
      </w:r>
      <w:r w:rsidDel="00000000" w:rsidR="00000000" w:rsidRPr="00000000">
        <w:rPr>
          <w:rtl w:val="0"/>
        </w:rPr>
        <w:t xml:space="preserve">2010 et 2015</w:t>
      </w:r>
      <w:r w:rsidDel="00000000" w:rsidR="00000000" w:rsidRPr="00000000">
        <w:rPr>
          <w:rtl w:val="0"/>
        </w:rPr>
        <w:t xml:space="preserve"> (période de ciblage). Les critères de sélection de la population sont les suivants : </w:t>
      </w:r>
      <w:r w:rsidDel="00000000" w:rsidR="00000000" w:rsidRPr="00000000">
        <w:rPr>
          <w:rtl w:val="0"/>
        </w:rPr>
      </w:r>
    </w:p>
    <w:p w:rsidR="00000000" w:rsidDel="00000000" w:rsidP="00000000" w:rsidRDefault="00000000" w:rsidRPr="00000000" w14:paraId="00000141">
      <w:pPr>
        <w:numPr>
          <w:ilvl w:val="0"/>
          <w:numId w:val="5"/>
        </w:numPr>
        <w:spacing w:after="60" w:before="60" w:line="240" w:lineRule="auto"/>
        <w:ind w:left="720" w:hanging="360"/>
        <w:rPr/>
      </w:pPr>
      <w:r w:rsidDel="00000000" w:rsidR="00000000" w:rsidRPr="00000000">
        <w:rPr>
          <w:b w:val="1"/>
          <w:rtl w:val="0"/>
        </w:rPr>
        <w:t xml:space="preserve">[</w:t>
      </w:r>
      <w:r w:rsidDel="00000000" w:rsidR="00000000" w:rsidRPr="00000000">
        <w:rPr>
          <w:rtl w:val="0"/>
        </w:rPr>
        <w:t xml:space="preserve">Les patients avec une affection de longue durée (ALD) active entre le 01/01/2010 et le 31/12/2015 avec un diagnostic d’encéphalopathie (code CIM-10 G93.4) ;</w:t>
      </w:r>
    </w:p>
    <w:p w:rsidR="00000000" w:rsidDel="00000000" w:rsidP="00000000" w:rsidRDefault="00000000" w:rsidRPr="00000000" w14:paraId="00000142">
      <w:pPr>
        <w:spacing w:after="60" w:before="60" w:line="240" w:lineRule="auto"/>
        <w:ind w:left="0" w:firstLine="720"/>
        <w:rPr/>
      </w:pPr>
      <w:r w:rsidDel="00000000" w:rsidR="00000000" w:rsidRPr="00000000">
        <w:rPr>
          <w:b w:val="1"/>
          <w:rtl w:val="0"/>
        </w:rPr>
        <w:t xml:space="preserve">OU </w:t>
      </w:r>
      <w:r w:rsidDel="00000000" w:rsidR="00000000" w:rsidRPr="00000000">
        <w:rPr>
          <w:rtl w:val="0"/>
        </w:rPr>
        <w:t xml:space="preserve">Les patients hospitalisés au moins une fois en MCO, HAD, SSR ou RIM-P entre le 01/01/2010 et le </w:t>
      </w:r>
    </w:p>
    <w:p w:rsidR="00000000" w:rsidDel="00000000" w:rsidP="00000000" w:rsidRDefault="00000000" w:rsidRPr="00000000" w14:paraId="00000143">
      <w:pPr>
        <w:spacing w:after="60" w:before="60" w:line="240" w:lineRule="auto"/>
        <w:ind w:left="720" w:firstLine="0"/>
        <w:rPr/>
      </w:pPr>
      <w:r w:rsidDel="00000000" w:rsidR="00000000" w:rsidRPr="00000000">
        <w:rPr>
          <w:rtl w:val="0"/>
        </w:rPr>
        <w:t xml:space="preserve">31/12/2015 avec un diagnostic principal, relié ou associé d’encéphalopathie (code CIM-10 G93.4)</w:t>
      </w:r>
      <w:r w:rsidDel="00000000" w:rsidR="00000000" w:rsidRPr="00000000">
        <w:rPr>
          <w:b w:val="1"/>
          <w:rtl w:val="0"/>
        </w:rPr>
        <w:t xml:space="preserve">]</w:t>
      </w:r>
      <w:r w:rsidDel="00000000" w:rsidR="00000000" w:rsidRPr="00000000">
        <w:rPr>
          <w:rtl w:val="0"/>
        </w:rPr>
        <w:t xml:space="preserve">.</w:t>
      </w:r>
    </w:p>
    <w:p w:rsidR="00000000" w:rsidDel="00000000" w:rsidP="00000000" w:rsidRDefault="00000000" w:rsidRPr="00000000" w14:paraId="00000144">
      <w:pPr>
        <w:spacing w:after="60" w:before="60" w:line="240" w:lineRule="auto"/>
        <w:ind w:left="283.46456692913375" w:firstLine="0"/>
        <w:rPr>
          <w:b w:val="1"/>
        </w:rPr>
      </w:pPr>
      <w:r w:rsidDel="00000000" w:rsidR="00000000" w:rsidRPr="00000000">
        <w:rPr>
          <w:rtl w:val="0"/>
        </w:rPr>
        <w:t xml:space="preserve"> </w:t>
      </w:r>
      <w:r w:rsidDel="00000000" w:rsidR="00000000" w:rsidRPr="00000000">
        <w:rPr>
          <w:b w:val="1"/>
          <w:rtl w:val="0"/>
        </w:rPr>
        <w:t xml:space="preserve">ET</w:t>
      </w:r>
    </w:p>
    <w:p w:rsidR="00000000" w:rsidDel="00000000" w:rsidP="00000000" w:rsidRDefault="00000000" w:rsidRPr="00000000" w14:paraId="00000145">
      <w:pPr>
        <w:numPr>
          <w:ilvl w:val="0"/>
          <w:numId w:val="5"/>
        </w:numPr>
        <w:spacing w:after="60" w:before="60" w:line="240" w:lineRule="auto"/>
        <w:ind w:left="720" w:hanging="360"/>
        <w:rPr/>
      </w:pPr>
      <w:r w:rsidDel="00000000" w:rsidR="00000000" w:rsidRPr="00000000">
        <w:rPr>
          <w:rtl w:val="0"/>
        </w:rPr>
        <w:t xml:space="preserve">Les patients avec au moins un examen cytobacteriologique d'un liquide céphalorachidien (code NABM 5231) </w:t>
      </w:r>
      <w:r w:rsidDel="00000000" w:rsidR="00000000" w:rsidRPr="00000000">
        <w:rPr>
          <w:b w:val="1"/>
          <w:rtl w:val="0"/>
        </w:rPr>
        <w:t xml:space="preserve">ET </w:t>
      </w:r>
      <w:r w:rsidDel="00000000" w:rsidR="00000000" w:rsidRPr="00000000">
        <w:rPr>
          <w:rtl w:val="0"/>
        </w:rPr>
        <w:t xml:space="preserve">un dosage de la glycémie (code NABM 0552) entre le 01/01/2010 et le 31/12/2015.</w:t>
      </w:r>
    </w:p>
    <w:p w:rsidR="00000000" w:rsidDel="00000000" w:rsidP="00000000" w:rsidRDefault="00000000" w:rsidRPr="00000000" w14:paraId="00000146">
      <w:pPr>
        <w:shd w:fill="ffffff" w:val="clea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47">
      <w:pPr>
        <w:shd w:fill="ffffff" w:val="clear"/>
        <w:spacing w:line="240" w:lineRule="auto"/>
        <w:rPr/>
      </w:pPr>
      <w:r w:rsidDel="00000000" w:rsidR="00000000" w:rsidRPr="00000000">
        <w:rPr>
          <w:rtl w:val="0"/>
        </w:rPr>
      </w:r>
    </w:p>
    <w:p w:rsidR="00000000" w:rsidDel="00000000" w:rsidP="00000000" w:rsidRDefault="00000000" w:rsidRPr="00000000" w14:paraId="00000148">
      <w:pPr>
        <w:keepNext w:val="1"/>
        <w:keepLines w:val="1"/>
        <w:widowControl w:val="1"/>
        <w:numPr>
          <w:ilvl w:val="1"/>
          <w:numId w:val="6"/>
        </w:numPr>
        <w:pBdr>
          <w:top w:space="0" w:sz="0" w:val="nil"/>
          <w:left w:space="0" w:sz="0" w:val="nil"/>
          <w:bottom w:color="007fa1" w:space="8" w:sz="24" w:val="single"/>
          <w:right w:space="0" w:sz="0" w:val="nil"/>
          <w:between w:space="0" w:sz="0" w:val="nil"/>
        </w:pBdr>
        <w:shd w:fill="ffffff" w:val="clear"/>
        <w:spacing w:after="360" w:before="40" w:line="240" w:lineRule="auto"/>
        <w:ind w:left="988" w:right="0" w:hanging="852"/>
        <w:jc w:val="left"/>
        <w:rPr>
          <w:rFonts w:ascii="Calibri" w:cs="Calibri" w:eastAsia="Calibri" w:hAnsi="Calibri"/>
          <w:b w:val="1"/>
          <w:i w:val="0"/>
          <w:smallCaps w:val="0"/>
          <w:strike w:val="0"/>
          <w:color w:val="007fa1"/>
          <w:sz w:val="26"/>
          <w:szCs w:val="26"/>
          <w:u w:val="none"/>
          <w:shd w:fill="auto" w:val="clear"/>
          <w:vertAlign w:val="baseline"/>
        </w:rPr>
      </w:pPr>
      <w:bookmarkStart w:colFirst="0" w:colLast="0" w:name="_heading=h.zgk4kj3ypaiq" w:id="10"/>
      <w:bookmarkEnd w:id="10"/>
      <w:r w:rsidDel="00000000" w:rsidR="00000000" w:rsidRPr="00000000">
        <w:rPr>
          <w:rFonts w:ascii="Calibri" w:cs="Calibri" w:eastAsia="Calibri" w:hAnsi="Calibri"/>
          <w:b w:val="1"/>
          <w:i w:val="0"/>
          <w:smallCaps w:val="0"/>
          <w:strike w:val="0"/>
          <w:color w:val="007fa1"/>
          <w:sz w:val="26"/>
          <w:szCs w:val="26"/>
          <w:u w:val="none"/>
          <w:shd w:fill="auto" w:val="clear"/>
          <w:vertAlign w:val="baseline"/>
          <w:rtl w:val="0"/>
        </w:rPr>
        <w:t xml:space="preserve">Appariement indirect (passer à 6.3 si non concerné)</w:t>
      </w:r>
    </w:p>
    <w:tbl>
      <w:tblPr>
        <w:tblStyle w:val="Table19"/>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52.746641963872"/>
        <w:gridCol w:w="5972.76516905975"/>
        <w:tblGridChange w:id="0">
          <w:tblGrid>
            <w:gridCol w:w="3052.746641963872"/>
            <w:gridCol w:w="5972.76516905975"/>
          </w:tblGrid>
        </w:tblGridChange>
      </w:tblGrid>
      <w:tr>
        <w:trPr>
          <w:trHeight w:val="2805"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49">
            <w:pPr>
              <w:spacing w:line="240" w:lineRule="auto"/>
              <w:rPr/>
            </w:pPr>
            <w:r w:rsidDel="00000000" w:rsidR="00000000" w:rsidRPr="00000000">
              <w:rPr>
                <w:rtl w:val="0"/>
              </w:rPr>
              <w:t xml:space="preserve">☐ Ciblage</w:t>
            </w:r>
          </w:p>
          <w:p w:rsidR="00000000" w:rsidDel="00000000" w:rsidP="00000000" w:rsidRDefault="00000000" w:rsidRPr="00000000" w14:paraId="0000014A">
            <w:pPr>
              <w:spacing w:line="240" w:lineRule="auto"/>
              <w:rPr/>
            </w:pPr>
            <w:r w:rsidDel="00000000" w:rsidR="00000000" w:rsidRPr="00000000">
              <w:rPr>
                <w:rtl w:val="0"/>
              </w:rPr>
              <w:t xml:space="preserve"> </w:t>
            </w:r>
          </w:p>
          <w:p w:rsidR="00000000" w:rsidDel="00000000" w:rsidP="00000000" w:rsidRDefault="00000000" w:rsidRPr="00000000" w14:paraId="0000014B">
            <w:pPr>
              <w:spacing w:line="240" w:lineRule="auto"/>
              <w:rPr/>
            </w:pPr>
            <w:r w:rsidDel="00000000" w:rsidR="00000000" w:rsidRPr="00000000">
              <w:rPr>
                <w:rtl w:val="0"/>
              </w:rPr>
              <w:t xml:space="preserve">Et/ou</w:t>
            </w:r>
          </w:p>
          <w:p w:rsidR="00000000" w:rsidDel="00000000" w:rsidP="00000000" w:rsidRDefault="00000000" w:rsidRPr="00000000" w14:paraId="0000014C">
            <w:pPr>
              <w:spacing w:line="240" w:lineRule="auto"/>
              <w:rPr/>
            </w:pPr>
            <w:r w:rsidDel="00000000" w:rsidR="00000000" w:rsidRPr="00000000">
              <w:rPr>
                <w:rtl w:val="0"/>
              </w:rPr>
              <w:t xml:space="preserve"> </w:t>
            </w:r>
          </w:p>
          <w:p w:rsidR="00000000" w:rsidDel="00000000" w:rsidP="00000000" w:rsidRDefault="00000000" w:rsidRPr="00000000" w14:paraId="0000014D">
            <w:pPr>
              <w:spacing w:line="240" w:lineRule="auto"/>
              <w:rPr/>
            </w:pPr>
            <w:r w:rsidDel="00000000" w:rsidR="00000000" w:rsidRPr="00000000">
              <w:rPr>
                <w:rtl w:val="0"/>
              </w:rPr>
              <w:t xml:space="preserve">☒ Appariement</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4E">
            <w:pPr>
              <w:spacing w:line="240" w:lineRule="auto"/>
              <w:rPr/>
            </w:pPr>
            <w:r w:rsidDel="00000000" w:rsidR="00000000" w:rsidRPr="00000000">
              <w:rPr>
                <w:u w:val="single"/>
                <w:rtl w:val="0"/>
              </w:rPr>
              <w:t xml:space="preserve">En cas de ciblage</w:t>
            </w:r>
            <w:r w:rsidDel="00000000" w:rsidR="00000000" w:rsidRPr="00000000">
              <w:rPr>
                <w:rtl w:val="0"/>
              </w:rPr>
              <w:t xml:space="preserve"> :</w:t>
            </w:r>
          </w:p>
          <w:p w:rsidR="00000000" w:rsidDel="00000000" w:rsidP="00000000" w:rsidRDefault="00000000" w:rsidRPr="00000000" w14:paraId="0000014F">
            <w:pPr>
              <w:spacing w:line="240" w:lineRule="auto"/>
              <w:rPr/>
            </w:pPr>
            <w:r w:rsidDel="00000000" w:rsidR="00000000" w:rsidRPr="00000000">
              <w:rPr>
                <w:rtl w:val="0"/>
              </w:rPr>
              <w:t xml:space="preserve"> </w:t>
            </w:r>
          </w:p>
          <w:p w:rsidR="00000000" w:rsidDel="00000000" w:rsidP="00000000" w:rsidRDefault="00000000" w:rsidRPr="00000000" w14:paraId="00000150">
            <w:pPr>
              <w:spacing w:line="240" w:lineRule="auto"/>
              <w:ind w:left="60" w:firstLine="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Critères de ciblage (préciser : régimes AM, code(s) CIM10, tranches d’âges, code(s) ATC/CIP, périmètre géographique,…) :</w:t>
            </w:r>
          </w:p>
          <w:p w:rsidR="00000000" w:rsidDel="00000000" w:rsidP="00000000" w:rsidRDefault="00000000" w:rsidRPr="00000000" w14:paraId="00000151">
            <w:pPr>
              <w:spacing w:line="240" w:lineRule="auto"/>
              <w:rPr>
                <w:u w:val="single"/>
              </w:rPr>
            </w:pPr>
            <w:r w:rsidDel="00000000" w:rsidR="00000000" w:rsidRPr="00000000">
              <w:rPr>
                <w:u w:val="single"/>
                <w:rtl w:val="0"/>
              </w:rPr>
              <w:t xml:space="preserve"> </w:t>
            </w:r>
          </w:p>
          <w:p w:rsidR="00000000" w:rsidDel="00000000" w:rsidP="00000000" w:rsidRDefault="00000000" w:rsidRPr="00000000" w14:paraId="00000152">
            <w:pPr>
              <w:spacing w:line="240" w:lineRule="auto"/>
              <w:ind w:left="60" w:firstLine="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Période de ciblage :</w:t>
            </w:r>
          </w:p>
          <w:p w:rsidR="00000000" w:rsidDel="00000000" w:rsidP="00000000" w:rsidRDefault="00000000" w:rsidRPr="00000000" w14:paraId="00000153">
            <w:pPr>
              <w:spacing w:line="240" w:lineRule="auto"/>
              <w:rPr>
                <w:u w:val="single"/>
              </w:rPr>
            </w:pPr>
            <w:r w:rsidDel="00000000" w:rsidR="00000000" w:rsidRPr="00000000">
              <w:rPr>
                <w:u w:val="single"/>
                <w:rtl w:val="0"/>
              </w:rPr>
              <w:t xml:space="preserve"> </w:t>
            </w:r>
          </w:p>
          <w:p w:rsidR="00000000" w:rsidDel="00000000" w:rsidP="00000000" w:rsidRDefault="00000000" w:rsidRPr="00000000" w14:paraId="00000154">
            <w:pPr>
              <w:spacing w:line="240" w:lineRule="auto"/>
              <w:ind w:left="60" w:firstLine="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Volume estimé (Nombre d’individus/de cas ciblés, par population le cas échéant) :</w:t>
            </w:r>
          </w:p>
          <w:p w:rsidR="00000000" w:rsidDel="00000000" w:rsidP="00000000" w:rsidRDefault="00000000" w:rsidRPr="00000000" w14:paraId="00000155">
            <w:pPr>
              <w:spacing w:line="240" w:lineRule="auto"/>
              <w:rPr>
                <w:color w:val="999999"/>
                <w:u w:val="single"/>
              </w:rPr>
            </w:pPr>
            <w:r w:rsidDel="00000000" w:rsidR="00000000" w:rsidRPr="00000000">
              <w:rPr>
                <w:color w:val="999999"/>
                <w:u w:val="single"/>
                <w:rtl w:val="0"/>
              </w:rPr>
              <w:t xml:space="preserve"> </w:t>
            </w:r>
          </w:p>
        </w:tc>
      </w:tr>
      <w:tr>
        <w:trPr>
          <w:trHeight w:val="402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99999"/>
                <w:u w:val="singl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57">
            <w:pPr>
              <w:spacing w:line="240" w:lineRule="auto"/>
              <w:rPr/>
            </w:pPr>
            <w:r w:rsidDel="00000000" w:rsidR="00000000" w:rsidRPr="00000000">
              <w:rPr>
                <w:u w:val="single"/>
                <w:rtl w:val="0"/>
              </w:rPr>
              <w:t xml:space="preserve">En cas d’appariement</w:t>
            </w:r>
            <w:r w:rsidDel="00000000" w:rsidR="00000000" w:rsidRPr="00000000">
              <w:rPr>
                <w:rtl w:val="0"/>
              </w:rPr>
              <w:t xml:space="preserve"> :</w:t>
            </w:r>
          </w:p>
          <w:p w:rsidR="00000000" w:rsidDel="00000000" w:rsidP="00000000" w:rsidRDefault="00000000" w:rsidRPr="00000000" w14:paraId="00000158">
            <w:pPr>
              <w:spacing w:line="240" w:lineRule="auto"/>
              <w:rPr/>
            </w:pPr>
            <w:r w:rsidDel="00000000" w:rsidR="00000000" w:rsidRPr="00000000">
              <w:rPr>
                <w:rtl w:val="0"/>
              </w:rPr>
              <w:t xml:space="preserve"> </w:t>
            </w:r>
          </w:p>
          <w:p w:rsidR="00000000" w:rsidDel="00000000" w:rsidP="00000000" w:rsidRDefault="00000000" w:rsidRPr="00000000" w14:paraId="00000159">
            <w:pPr>
              <w:spacing w:line="240" w:lineRule="auto"/>
              <w:rPr/>
            </w:pPr>
            <w:r w:rsidDel="00000000" w:rsidR="00000000" w:rsidRPr="00000000">
              <w:rPr>
                <w:rtl w:val="0"/>
              </w:rPr>
              <w:t xml:space="preserve">☒ Appariement indirect</w:t>
            </w:r>
          </w:p>
          <w:p w:rsidR="00000000" w:rsidDel="00000000" w:rsidP="00000000" w:rsidRDefault="00000000" w:rsidRPr="00000000" w14:paraId="0000015A">
            <w:pPr>
              <w:spacing w:line="240" w:lineRule="auto"/>
              <w:rPr/>
            </w:pPr>
            <w:r w:rsidDel="00000000" w:rsidR="00000000" w:rsidRPr="00000000">
              <w:rPr>
                <w:rtl w:val="0"/>
              </w:rPr>
              <w:t xml:space="preserve">Effectif de la population à apparier :</w:t>
            </w:r>
          </w:p>
          <w:p w:rsidR="00000000" w:rsidDel="00000000" w:rsidP="00000000" w:rsidRDefault="00000000" w:rsidRPr="00000000" w14:paraId="0000015B">
            <w:pPr>
              <w:spacing w:line="240" w:lineRule="auto"/>
              <w:rPr/>
            </w:pPr>
            <w:r w:rsidDel="00000000" w:rsidR="00000000" w:rsidRPr="00000000">
              <w:rPr>
                <w:rtl w:val="0"/>
              </w:rPr>
              <w:t xml:space="preserve"> </w:t>
            </w:r>
          </w:p>
          <w:p w:rsidR="00000000" w:rsidDel="00000000" w:rsidP="00000000" w:rsidRDefault="00000000" w:rsidRPr="00000000" w14:paraId="0000015C">
            <w:pPr>
              <w:spacing w:line="240" w:lineRule="auto"/>
              <w:rPr/>
            </w:pPr>
            <w:r w:rsidDel="00000000" w:rsidR="00000000" w:rsidRPr="00000000">
              <w:rPr>
                <w:rtl w:val="0"/>
              </w:rPr>
              <w:t xml:space="preserve"> </w:t>
            </w:r>
          </w:p>
          <w:p w:rsidR="00000000" w:rsidDel="00000000" w:rsidP="00000000" w:rsidRDefault="00000000" w:rsidRPr="00000000" w14:paraId="0000015D">
            <w:pPr>
              <w:spacing w:line="240" w:lineRule="auto"/>
              <w:rPr/>
            </w:pPr>
            <w:r w:rsidDel="00000000" w:rsidR="00000000" w:rsidRPr="00000000">
              <w:rPr>
                <w:rtl w:val="0"/>
              </w:rPr>
              <w:t xml:space="preserve">☐ Appariement direct (préciser le référent technique autorisé à transmettre les NIR) :</w:t>
            </w:r>
          </w:p>
          <w:p w:rsidR="00000000" w:rsidDel="00000000" w:rsidP="00000000" w:rsidRDefault="00000000" w:rsidRPr="00000000" w14:paraId="0000015E">
            <w:pPr>
              <w:spacing w:line="240" w:lineRule="auto"/>
              <w:rPr/>
            </w:pPr>
            <w:r w:rsidDel="00000000" w:rsidR="00000000" w:rsidRPr="00000000">
              <w:rPr>
                <w:rtl w:val="0"/>
              </w:rPr>
              <w:t xml:space="preserve"> </w:t>
            </w:r>
          </w:p>
          <w:p w:rsidR="00000000" w:rsidDel="00000000" w:rsidP="00000000" w:rsidRDefault="00000000" w:rsidRPr="00000000" w14:paraId="0000015F">
            <w:pPr>
              <w:spacing w:line="240" w:lineRule="auto"/>
              <w:rPr/>
            </w:pPr>
            <w:r w:rsidDel="00000000" w:rsidR="00000000" w:rsidRPr="00000000">
              <w:rPr>
                <w:rtl w:val="0"/>
              </w:rPr>
              <w:t xml:space="preserve">Nom, Prénom :</w:t>
            </w:r>
          </w:p>
          <w:p w:rsidR="00000000" w:rsidDel="00000000" w:rsidP="00000000" w:rsidRDefault="00000000" w:rsidRPr="00000000" w14:paraId="00000160">
            <w:pPr>
              <w:spacing w:line="240" w:lineRule="auto"/>
              <w:rPr/>
            </w:pPr>
            <w:r w:rsidDel="00000000" w:rsidR="00000000" w:rsidRPr="00000000">
              <w:rPr>
                <w:rtl w:val="0"/>
              </w:rPr>
              <w:t xml:space="preserve">Organisme ou Société :</w:t>
            </w:r>
          </w:p>
          <w:p w:rsidR="00000000" w:rsidDel="00000000" w:rsidP="00000000" w:rsidRDefault="00000000" w:rsidRPr="00000000" w14:paraId="00000161">
            <w:pPr>
              <w:spacing w:line="240" w:lineRule="auto"/>
              <w:rPr/>
            </w:pPr>
            <w:r w:rsidDel="00000000" w:rsidR="00000000" w:rsidRPr="00000000">
              <w:rPr>
                <w:rtl w:val="0"/>
              </w:rPr>
              <w:t xml:space="preserve">Adresse mail :</w:t>
            </w:r>
          </w:p>
          <w:p w:rsidR="00000000" w:rsidDel="00000000" w:rsidP="00000000" w:rsidRDefault="00000000" w:rsidRPr="00000000" w14:paraId="00000162">
            <w:pPr>
              <w:spacing w:line="240" w:lineRule="auto"/>
              <w:rPr/>
            </w:pPr>
            <w:r w:rsidDel="00000000" w:rsidR="00000000" w:rsidRPr="00000000">
              <w:rPr>
                <w:rtl w:val="0"/>
              </w:rPr>
              <w:t xml:space="preserve">N° Tél :</w:t>
            </w:r>
          </w:p>
          <w:p w:rsidR="00000000" w:rsidDel="00000000" w:rsidP="00000000" w:rsidRDefault="00000000" w:rsidRPr="00000000" w14:paraId="00000163">
            <w:pPr>
              <w:spacing w:line="240" w:lineRule="auto"/>
              <w:rPr/>
            </w:pPr>
            <w:r w:rsidDel="00000000" w:rsidR="00000000" w:rsidRPr="00000000">
              <w:rPr>
                <w:rtl w:val="0"/>
              </w:rPr>
              <w:t xml:space="preserve"> </w:t>
            </w:r>
          </w:p>
          <w:p w:rsidR="00000000" w:rsidDel="00000000" w:rsidP="00000000" w:rsidRDefault="00000000" w:rsidRPr="00000000" w14:paraId="00000164">
            <w:pPr>
              <w:spacing w:line="240" w:lineRule="auto"/>
              <w:rPr/>
            </w:pPr>
            <w:r w:rsidDel="00000000" w:rsidR="00000000" w:rsidRPr="00000000">
              <w:rPr>
                <w:rtl w:val="0"/>
              </w:rPr>
              <w:t xml:space="preserve">Effectif de la population à apparier :</w:t>
            </w:r>
          </w:p>
          <w:p w:rsidR="00000000" w:rsidDel="00000000" w:rsidP="00000000" w:rsidRDefault="00000000" w:rsidRPr="00000000" w14:paraId="00000165">
            <w:pPr>
              <w:spacing w:line="240" w:lineRule="auto"/>
              <w:rPr/>
            </w:pPr>
            <w:r w:rsidDel="00000000" w:rsidR="00000000" w:rsidRPr="00000000">
              <w:rPr>
                <w:rtl w:val="0"/>
              </w:rPr>
              <w:t xml:space="preserve"> </w:t>
            </w:r>
          </w:p>
        </w:tc>
      </w:tr>
    </w:tbl>
    <w:p w:rsidR="00000000" w:rsidDel="00000000" w:rsidP="00000000" w:rsidRDefault="00000000" w:rsidRPr="00000000" w14:paraId="00000166">
      <w:pPr>
        <w:spacing w:line="240" w:lineRule="auto"/>
        <w:rPr/>
      </w:pPr>
      <w:r w:rsidDel="00000000" w:rsidR="00000000" w:rsidRPr="00000000">
        <w:rPr>
          <w:rtl w:val="0"/>
        </w:rPr>
      </w:r>
    </w:p>
    <w:tbl>
      <w:tblPr>
        <w:tblStyle w:val="Table20"/>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67">
            <w:pPr>
              <w:spacing w:after="60" w:before="60" w:line="240" w:lineRule="auto"/>
              <w:jc w:val="center"/>
              <w:rPr>
                <w:i w:val="1"/>
                <w:sz w:val="18"/>
                <w:szCs w:val="18"/>
              </w:rPr>
            </w:pPr>
            <w:r w:rsidDel="00000000" w:rsidR="00000000" w:rsidRPr="00000000">
              <w:rPr>
                <w:b w:val="1"/>
                <w:i w:val="1"/>
              </w:rPr>
              <w:drawing>
                <wp:inline distB="114300" distT="114300" distL="114300" distR="114300">
                  <wp:extent cx="313894" cy="313894"/>
                  <wp:effectExtent b="0" l="0" r="0" t="0"/>
                  <wp:docPr id="17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r w:rsidDel="00000000" w:rsidR="00000000" w:rsidRPr="00000000">
              <w:rPr>
                <w:rtl w:val="0"/>
              </w:rPr>
            </w:r>
          </w:p>
        </w:tc>
      </w:tr>
    </w:tbl>
    <w:p w:rsidR="00000000" w:rsidDel="00000000" w:rsidP="00000000" w:rsidRDefault="00000000" w:rsidRPr="00000000" w14:paraId="00000168">
      <w:pPr>
        <w:spacing w:line="240" w:lineRule="auto"/>
        <w:rPr/>
      </w:pPr>
      <w:r w:rsidDel="00000000" w:rsidR="00000000" w:rsidRPr="00000000">
        <w:rPr>
          <w:rtl w:val="0"/>
        </w:rPr>
      </w:r>
    </w:p>
    <w:p w:rsidR="00000000" w:rsidDel="00000000" w:rsidP="00000000" w:rsidRDefault="00000000" w:rsidRPr="00000000" w14:paraId="00000169">
      <w:pPr>
        <w:spacing w:line="240" w:lineRule="auto"/>
        <w:rPr/>
      </w:pPr>
      <w:r w:rsidDel="00000000" w:rsidR="00000000" w:rsidRPr="00000000">
        <w:rPr>
          <w:rtl w:val="0"/>
        </w:rPr>
        <w:t xml:space="preserve">Si vous souhaitez apparier une base de données à la base principale du SNDS mais que vous ne disposez pas du NIR, un appariement indirect est réalisé. Cochez alors les cases “</w:t>
      </w:r>
      <w:r w:rsidDel="00000000" w:rsidR="00000000" w:rsidRPr="00000000">
        <w:rPr>
          <w:b w:val="1"/>
          <w:rtl w:val="0"/>
        </w:rPr>
        <w:t xml:space="preserve">Appariement</w:t>
      </w:r>
      <w:r w:rsidDel="00000000" w:rsidR="00000000" w:rsidRPr="00000000">
        <w:rPr>
          <w:rtl w:val="0"/>
        </w:rPr>
        <w:t xml:space="preserve">” et “</w:t>
      </w:r>
      <w:r w:rsidDel="00000000" w:rsidR="00000000" w:rsidRPr="00000000">
        <w:rPr>
          <w:b w:val="1"/>
          <w:rtl w:val="0"/>
        </w:rPr>
        <w:t xml:space="preserve">Appariement indirect</w:t>
      </w:r>
      <w:r w:rsidDel="00000000" w:rsidR="00000000" w:rsidRPr="00000000">
        <w:rPr>
          <w:rtl w:val="0"/>
        </w:rPr>
        <w:t xml:space="preserve">”. Indiquez également l’effectif de la population à apparier.</w:t>
      </w:r>
    </w:p>
    <w:p w:rsidR="00000000" w:rsidDel="00000000" w:rsidP="00000000" w:rsidRDefault="00000000" w:rsidRPr="00000000" w14:paraId="0000016A">
      <w:pPr>
        <w:spacing w:line="240" w:lineRule="auto"/>
        <w:rPr/>
      </w:pPr>
      <w:bookmarkStart w:colFirst="0" w:colLast="0" w:name="_heading=h.3rdcrjn" w:id="11"/>
      <w:bookmarkEnd w:id="11"/>
      <w:r w:rsidDel="00000000" w:rsidR="00000000" w:rsidRPr="00000000">
        <w:rPr>
          <w:rtl w:val="0"/>
        </w:rPr>
      </w:r>
    </w:p>
    <w:p w:rsidR="00000000" w:rsidDel="00000000" w:rsidP="00000000" w:rsidRDefault="00000000" w:rsidRPr="00000000" w14:paraId="0000016B">
      <w:pPr>
        <w:spacing w:line="240" w:lineRule="auto"/>
        <w:rPr/>
      </w:pPr>
      <w:r w:rsidDel="00000000" w:rsidR="00000000" w:rsidRPr="00000000">
        <w:rPr>
          <w:rtl w:val="0"/>
        </w:rPr>
        <w:t xml:space="preserve">Il s’agit d’</w:t>
      </w:r>
      <w:r w:rsidDel="00000000" w:rsidR="00000000" w:rsidRPr="00000000">
        <w:rPr>
          <w:b w:val="1"/>
          <w:rtl w:val="0"/>
        </w:rPr>
        <w:t xml:space="preserve">identifier les patients de votre base dans les données SNDS grâce à plusieurs variables non directement identifiantes communes</w:t>
      </w:r>
      <w:r w:rsidDel="00000000" w:rsidR="00000000" w:rsidRPr="00000000">
        <w:rPr>
          <w:rtl w:val="0"/>
        </w:rPr>
        <w:t xml:space="preserve"> aux deux sources. Ces techniques utilisent généralement des règles de décision pas à pas, comme par exemple : correspondance unique avec appariement total sur tous les champs, suivie d’une correspondance unique avec appariements partiels successifs sur n-1 champs, etc.</w:t>
      </w:r>
    </w:p>
    <w:p w:rsidR="00000000" w:rsidDel="00000000" w:rsidP="00000000" w:rsidRDefault="00000000" w:rsidRPr="00000000" w14:paraId="0000016C">
      <w:pPr>
        <w:spacing w:line="240" w:lineRule="auto"/>
        <w:rPr/>
      </w:pPr>
      <w:r w:rsidDel="00000000" w:rsidR="00000000" w:rsidRPr="00000000">
        <w:rPr>
          <w:rtl w:val="0"/>
        </w:rPr>
      </w:r>
    </w:p>
    <w:p w:rsidR="00000000" w:rsidDel="00000000" w:rsidP="00000000" w:rsidRDefault="00000000" w:rsidRPr="00000000" w14:paraId="0000016D">
      <w:pPr>
        <w:spacing w:line="240" w:lineRule="auto"/>
        <w:rPr/>
      </w:pPr>
      <w:r w:rsidDel="00000000" w:rsidR="00000000" w:rsidRPr="00000000">
        <w:rPr>
          <w:rtl w:val="0"/>
        </w:rPr>
        <w:t xml:space="preserve">La table des variables communes avec le SNDS devra être nettoyée et décrite de manière précise. L’apport d’un dictionnaire de la base de données à apparier peut constituer un vrai plus. Vous pourrez ensuite </w:t>
      </w:r>
      <w:r w:rsidDel="00000000" w:rsidR="00000000" w:rsidRPr="00000000">
        <w:rPr>
          <w:b w:val="1"/>
          <w:rtl w:val="0"/>
        </w:rPr>
        <w:t xml:space="preserve">lister les variables de la base communes à la base principale du SNDS </w:t>
      </w:r>
      <w:r w:rsidDel="00000000" w:rsidR="00000000" w:rsidRPr="00000000">
        <w:rPr>
          <w:rtl w:val="0"/>
        </w:rPr>
        <w:t xml:space="preserve">et pressenties pour l’appariement (vous appuyer sur la </w:t>
      </w:r>
      <w:hyperlink r:id="rId27">
        <w:r w:rsidDel="00000000" w:rsidR="00000000" w:rsidRPr="00000000">
          <w:rPr>
            <w:color w:val="1155cc"/>
            <w:u w:val="single"/>
            <w:rtl w:val="0"/>
          </w:rPr>
          <w:t xml:space="preserve">documentation SNDS</w:t>
        </w:r>
      </w:hyperlink>
      <w:r w:rsidDel="00000000" w:rsidR="00000000" w:rsidRPr="00000000">
        <w:rPr>
          <w:rtl w:val="0"/>
        </w:rPr>
        <w:t xml:space="preserve">). </w:t>
      </w:r>
    </w:p>
    <w:p w:rsidR="00000000" w:rsidDel="00000000" w:rsidP="00000000" w:rsidRDefault="00000000" w:rsidRPr="00000000" w14:paraId="0000016E">
      <w:pPr>
        <w:spacing w:line="240" w:lineRule="auto"/>
        <w:rPr/>
      </w:pPr>
      <w:r w:rsidDel="00000000" w:rsidR="00000000" w:rsidRPr="00000000">
        <w:rPr>
          <w:rtl w:val="0"/>
        </w:rPr>
      </w:r>
    </w:p>
    <w:p w:rsidR="00000000" w:rsidDel="00000000" w:rsidP="00000000" w:rsidRDefault="00000000" w:rsidRPr="00000000" w14:paraId="0000016F">
      <w:pPr>
        <w:spacing w:line="240" w:lineRule="auto"/>
        <w:rPr/>
      </w:pPr>
      <w:r w:rsidDel="00000000" w:rsidR="00000000" w:rsidRPr="00000000">
        <w:rPr>
          <w:rtl w:val="0"/>
        </w:rPr>
      </w:r>
    </w:p>
    <w:p w:rsidR="00000000" w:rsidDel="00000000" w:rsidP="00000000" w:rsidRDefault="00000000" w:rsidRPr="00000000" w14:paraId="00000170">
      <w:pPr>
        <w:spacing w:line="240" w:lineRule="auto"/>
        <w:rPr/>
      </w:pPr>
      <w:r w:rsidDel="00000000" w:rsidR="00000000" w:rsidRPr="00000000">
        <w:rPr>
          <w:rtl w:val="0"/>
        </w:rPr>
        <w:t xml:space="preserve">Une fois l’EDB réceptionnée, la Cnam vous demandera de leur envoyer la table des variables communes. Cette table contiendra :</w:t>
      </w:r>
    </w:p>
    <w:p w:rsidR="00000000" w:rsidDel="00000000" w:rsidP="00000000" w:rsidRDefault="00000000" w:rsidRPr="00000000" w14:paraId="00000171">
      <w:pPr>
        <w:numPr>
          <w:ilvl w:val="0"/>
          <w:numId w:val="9"/>
        </w:numPr>
        <w:spacing w:line="240" w:lineRule="auto"/>
        <w:ind w:left="425" w:hanging="360"/>
        <w:rPr/>
      </w:pPr>
      <w:r w:rsidDel="00000000" w:rsidR="00000000" w:rsidRPr="00000000">
        <w:rPr>
          <w:rtl w:val="0"/>
        </w:rPr>
        <w:t xml:space="preserve">Aucune information directement identifiante ;</w:t>
      </w:r>
    </w:p>
    <w:p w:rsidR="00000000" w:rsidDel="00000000" w:rsidP="00000000" w:rsidRDefault="00000000" w:rsidRPr="00000000" w14:paraId="00000172">
      <w:pPr>
        <w:numPr>
          <w:ilvl w:val="0"/>
          <w:numId w:val="9"/>
        </w:numPr>
        <w:spacing w:line="240" w:lineRule="auto"/>
        <w:ind w:left="425" w:hanging="360"/>
        <w:rPr/>
      </w:pPr>
      <w:r w:rsidDel="00000000" w:rsidR="00000000" w:rsidRPr="00000000">
        <w:rPr>
          <w:rtl w:val="0"/>
        </w:rPr>
        <w:t xml:space="preserve">Un identifiant non signifiant par patient créé spécifiquement et différent de l’identifiant présent dans la base source (ID_temp) ;</w:t>
      </w:r>
    </w:p>
    <w:p w:rsidR="00000000" w:rsidDel="00000000" w:rsidP="00000000" w:rsidRDefault="00000000" w:rsidRPr="00000000" w14:paraId="00000173">
      <w:pPr>
        <w:numPr>
          <w:ilvl w:val="0"/>
          <w:numId w:val="9"/>
        </w:numPr>
        <w:spacing w:line="240" w:lineRule="auto"/>
        <w:ind w:left="425" w:hanging="360"/>
        <w:rPr/>
      </w:pPr>
      <w:r w:rsidDel="00000000" w:rsidR="00000000" w:rsidRPr="00000000">
        <w:rPr>
          <w:rtl w:val="0"/>
        </w:rPr>
        <w:t xml:space="preserve">Uniquement les variables nécessaires à l’appariement (idéalement mises au même format que dans la base principale du SNDS).</w:t>
      </w:r>
    </w:p>
    <w:p w:rsidR="00000000" w:rsidDel="00000000" w:rsidP="00000000" w:rsidRDefault="00000000" w:rsidRPr="00000000" w14:paraId="00000174">
      <w:pPr>
        <w:spacing w:line="240" w:lineRule="auto"/>
        <w:ind w:left="0" w:firstLine="0"/>
        <w:rPr/>
      </w:pPr>
      <w:r w:rsidDel="00000000" w:rsidR="00000000" w:rsidRPr="00000000">
        <w:rPr>
          <w:rtl w:val="0"/>
        </w:rPr>
      </w:r>
    </w:p>
    <w:p w:rsidR="00000000" w:rsidDel="00000000" w:rsidP="00000000" w:rsidRDefault="00000000" w:rsidRPr="00000000" w14:paraId="00000175">
      <w:pPr>
        <w:spacing w:line="240" w:lineRule="auto"/>
        <w:rPr/>
      </w:pPr>
      <w:r w:rsidDel="00000000" w:rsidR="00000000" w:rsidRPr="00000000">
        <w:rPr>
          <w:rtl w:val="0"/>
        </w:rPr>
        <w:t xml:space="preserve">En cas de mise en œuvre du projet sur le portail Cnam, les données complémentaires (non présentes dans la table des variables communes) pourront être fournies en même temps ou séparément.</w:t>
      </w:r>
    </w:p>
    <w:p w:rsidR="00000000" w:rsidDel="00000000" w:rsidP="00000000" w:rsidRDefault="00000000" w:rsidRPr="00000000" w14:paraId="00000176">
      <w:pPr>
        <w:spacing w:line="240" w:lineRule="auto"/>
        <w:rPr/>
      </w:pPr>
      <w:r w:rsidDel="00000000" w:rsidR="00000000" w:rsidRPr="00000000">
        <w:rPr>
          <w:rtl w:val="0"/>
        </w:rPr>
        <w:t xml:space="preserve">Pour plus d’informations, consultez la </w:t>
      </w:r>
      <w:hyperlink r:id="rId28">
        <w:r w:rsidDel="00000000" w:rsidR="00000000" w:rsidRPr="00000000">
          <w:rPr>
            <w:color w:val="1155cc"/>
            <w:u w:val="single"/>
            <w:rtl w:val="0"/>
          </w:rPr>
          <w:t xml:space="preserve">fiche “Appariement de données au SNDS”</w:t>
        </w:r>
      </w:hyperlink>
      <w:r w:rsidDel="00000000" w:rsidR="00000000" w:rsidRPr="00000000">
        <w:rPr>
          <w:rtl w:val="0"/>
        </w:rPr>
        <w:t xml:space="preserve"> sur la </w:t>
      </w:r>
      <w:hyperlink r:id="rId29">
        <w:r w:rsidDel="00000000" w:rsidR="00000000" w:rsidRPr="00000000">
          <w:rPr>
            <w:color w:val="1155cc"/>
            <w:u w:val="single"/>
            <w:rtl w:val="0"/>
          </w:rPr>
          <w:t xml:space="preserve">documentation SNDS</w:t>
        </w:r>
      </w:hyperlink>
      <w:r w:rsidDel="00000000" w:rsidR="00000000" w:rsidRPr="00000000">
        <w:rPr>
          <w:rtl w:val="0"/>
        </w:rPr>
        <w:t xml:space="preserve"> en ligne.</w:t>
      </w:r>
    </w:p>
    <w:p w:rsidR="00000000" w:rsidDel="00000000" w:rsidP="00000000" w:rsidRDefault="00000000" w:rsidRPr="00000000" w14:paraId="00000177">
      <w:pPr>
        <w:spacing w:line="240" w:lineRule="auto"/>
        <w:rPr/>
      </w:pPr>
      <w:bookmarkStart w:colFirst="0" w:colLast="0" w:name="_heading=h.26in1rg" w:id="12"/>
      <w:bookmarkEnd w:id="12"/>
      <w:r w:rsidDel="00000000" w:rsidR="00000000" w:rsidRPr="00000000">
        <w:rPr>
          <w:rtl w:val="0"/>
        </w:rPr>
        <w:tab/>
      </w:r>
    </w:p>
    <w:tbl>
      <w:tblPr>
        <w:tblStyle w:val="Table21"/>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178">
            <w:pPr>
              <w:spacing w:after="60" w:before="60" w:lineRule="auto"/>
              <w:jc w:val="center"/>
              <w:rPr>
                <w:i w:val="1"/>
                <w:sz w:val="18"/>
                <w:szCs w:val="18"/>
              </w:rPr>
            </w:pPr>
            <w:r w:rsidDel="00000000" w:rsidR="00000000" w:rsidRPr="00000000">
              <w:rPr>
                <w:b w:val="1"/>
                <w:i w:val="1"/>
              </w:rPr>
              <w:drawing>
                <wp:inline distB="114300" distT="114300" distL="114300" distR="114300">
                  <wp:extent cx="305921" cy="305921"/>
                  <wp:effectExtent b="0" l="0" r="0" t="0"/>
                  <wp:docPr id="177"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rtl w:val="0"/>
              </w:rPr>
              <w:t xml:space="preserve">Nos conseils</w:t>
            </w:r>
            <w:r w:rsidDel="00000000" w:rsidR="00000000" w:rsidRPr="00000000">
              <w:rPr>
                <w:rtl w:val="0"/>
              </w:rPr>
            </w:r>
          </w:p>
        </w:tc>
      </w:tr>
    </w:tbl>
    <w:p w:rsidR="00000000" w:rsidDel="00000000" w:rsidP="00000000" w:rsidRDefault="00000000" w:rsidRPr="00000000" w14:paraId="00000179">
      <w:pPr>
        <w:spacing w:line="240" w:lineRule="auto"/>
        <w:rPr>
          <w:sz w:val="22"/>
          <w:szCs w:val="22"/>
        </w:rPr>
      </w:pPr>
      <w:r w:rsidDel="00000000" w:rsidR="00000000" w:rsidRPr="00000000">
        <w:rPr>
          <w:rtl w:val="0"/>
        </w:rPr>
      </w:r>
    </w:p>
    <w:p w:rsidR="00000000" w:rsidDel="00000000" w:rsidP="00000000" w:rsidRDefault="00000000" w:rsidRPr="00000000" w14:paraId="0000017A">
      <w:pPr>
        <w:spacing w:line="240" w:lineRule="auto"/>
        <w:rPr/>
      </w:pPr>
      <w:r w:rsidDel="00000000" w:rsidR="00000000" w:rsidRPr="00000000">
        <w:rPr>
          <w:rtl w:val="0"/>
        </w:rPr>
        <w:t xml:space="preserve">A titre d’exemple, les informations suivantes, dès lors qu’on en dispose, peuvent être pertinentes comme variables d’appariement : mois et année de naissance ; sexe ; date de décès ; commune de résidence ; établissement de soins de l’hospitalisation ; date de début d’hospitalisation ; date de fin d’hospitalisation ; code CCAM d’un acte de chirurgie effectué durant la période d’hospitalisation ; code LPP d’un dispositif médical utilisé durant la période d’hospitalisation ; </w:t>
      </w:r>
      <w:r w:rsidDel="00000000" w:rsidR="00000000" w:rsidRPr="00000000">
        <w:rPr>
          <w:rtl w:val="0"/>
        </w:rPr>
        <w:t xml:space="preserve">code NABM de biologie</w:t>
      </w:r>
      <w:r w:rsidDel="00000000" w:rsidR="00000000" w:rsidRPr="00000000">
        <w:rPr>
          <w:rtl w:val="0"/>
        </w:rPr>
        <w:t xml:space="preserve"> effectué durant la période d’hospitalisation, etc.</w:t>
      </w:r>
    </w:p>
    <w:p w:rsidR="00000000" w:rsidDel="00000000" w:rsidP="00000000" w:rsidRDefault="00000000" w:rsidRPr="00000000" w14:paraId="0000017B">
      <w:pPr>
        <w:spacing w:line="240" w:lineRule="auto"/>
        <w:rPr/>
      </w:pPr>
      <w:r w:rsidDel="00000000" w:rsidR="00000000" w:rsidRPr="00000000">
        <w:rPr>
          <w:rtl w:val="0"/>
        </w:rPr>
      </w:r>
    </w:p>
    <w:p w:rsidR="00000000" w:rsidDel="00000000" w:rsidP="00000000" w:rsidRDefault="00000000" w:rsidRPr="00000000" w14:paraId="0000017C">
      <w:pPr>
        <w:spacing w:line="240" w:lineRule="auto"/>
        <w:rPr/>
      </w:pPr>
      <w:r w:rsidDel="00000000" w:rsidR="00000000" w:rsidRPr="00000000">
        <w:rPr>
          <w:rtl w:val="0"/>
        </w:rPr>
        <w:t xml:space="preserve">Il convient de </w:t>
      </w:r>
      <w:r w:rsidDel="00000000" w:rsidR="00000000" w:rsidRPr="00000000">
        <w:rPr>
          <w:b w:val="1"/>
          <w:rtl w:val="0"/>
        </w:rPr>
        <w:t xml:space="preserve">donner un maximum de détails sur les variables pressenties pour l’appariement</w:t>
      </w:r>
      <w:r w:rsidDel="00000000" w:rsidR="00000000" w:rsidRPr="00000000">
        <w:rPr>
          <w:rtl w:val="0"/>
        </w:rPr>
        <w:t xml:space="preserve"> figurant dans la base. Donner le plus d’informations possible tel que le contexte de saisie, le format, la nomenclature, la provenance, la qualité de la donnée, etc.</w:t>
      </w:r>
    </w:p>
    <w:p w:rsidR="00000000" w:rsidDel="00000000" w:rsidP="00000000" w:rsidRDefault="00000000" w:rsidRPr="00000000" w14:paraId="0000017D">
      <w:pPr>
        <w:spacing w:line="240" w:lineRule="auto"/>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7E">
      <w:pPr>
        <w:spacing w:line="240" w:lineRule="auto"/>
        <w:rPr>
          <w:sz w:val="22"/>
          <w:szCs w:val="22"/>
        </w:rPr>
      </w:pPr>
      <w:r w:rsidDel="00000000" w:rsidR="00000000" w:rsidRPr="00000000">
        <w:rPr>
          <w:rtl w:val="0"/>
        </w:rPr>
      </w:r>
    </w:p>
    <w:tbl>
      <w:tblPr>
        <w:tblStyle w:val="Table22"/>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17F">
            <w:pPr>
              <w:spacing w:after="60" w:before="60" w:lineRule="auto"/>
              <w:jc w:val="center"/>
              <w:rPr>
                <w:i w:val="1"/>
                <w:sz w:val="18"/>
                <w:szCs w:val="18"/>
              </w:rPr>
            </w:pPr>
            <w:r w:rsidDel="00000000" w:rsidR="00000000" w:rsidRPr="00000000">
              <w:rPr>
                <w:b w:val="1"/>
                <w:i w:val="1"/>
              </w:rPr>
              <w:drawing>
                <wp:inline distB="114300" distT="114300" distL="114300" distR="114300">
                  <wp:extent cx="301275" cy="301275"/>
                  <wp:effectExtent b="0" l="0" r="0" t="0"/>
                  <wp:docPr id="178"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01275" cy="301275"/>
                          </a:xfrm>
                          <a:prstGeom prst="rect"/>
                          <a:ln/>
                        </pic:spPr>
                      </pic:pic>
                    </a:graphicData>
                  </a:graphic>
                </wp:inline>
              </w:drawing>
            </w:r>
            <w:r w:rsidDel="00000000" w:rsidR="00000000" w:rsidRPr="00000000">
              <w:rPr>
                <w:b w:val="1"/>
                <w:i w:val="1"/>
                <w:rtl w:val="0"/>
              </w:rPr>
              <w:t xml:space="preserve">Définition</w:t>
            </w:r>
            <w:r w:rsidDel="00000000" w:rsidR="00000000" w:rsidRPr="00000000">
              <w:rPr>
                <w:rtl w:val="0"/>
              </w:rPr>
            </w:r>
          </w:p>
        </w:tc>
      </w:tr>
    </w:tbl>
    <w:p w:rsidR="00000000" w:rsidDel="00000000" w:rsidP="00000000" w:rsidRDefault="00000000" w:rsidRPr="00000000" w14:paraId="00000180">
      <w:pPr>
        <w:spacing w:line="240" w:lineRule="auto"/>
        <w:rPr>
          <w:i w:val="1"/>
          <w:sz w:val="18"/>
          <w:szCs w:val="18"/>
        </w:rPr>
      </w:pPr>
      <w:r w:rsidDel="00000000" w:rsidR="00000000" w:rsidRPr="00000000">
        <w:rPr>
          <w:rtl w:val="0"/>
        </w:rPr>
      </w:r>
    </w:p>
    <w:p w:rsidR="00000000" w:rsidDel="00000000" w:rsidP="00000000" w:rsidRDefault="00000000" w:rsidRPr="00000000" w14:paraId="00000181">
      <w:pPr>
        <w:spacing w:line="240" w:lineRule="auto"/>
        <w:rPr/>
      </w:pPr>
      <w:r w:rsidDel="00000000" w:rsidR="00000000" w:rsidRPr="00000000">
        <w:rPr>
          <w:rtl w:val="0"/>
        </w:rPr>
        <w:t xml:space="preserve">L’appariement indirect à la base principale du SNDS est réalisé par les équipes techniques mettant à disposition les données et se fait généralement en plusieurs étapes et de manière itérative. Il est d’usage de commencer par les variables / regroupements de variables les plus discriminantes et / ou fiables, puis d’aller vers les moins discriminantes et / ou fiables. Un exemple fictif et simplifié est donné ci-dessous :</w:t>
      </w:r>
      <w:r w:rsidDel="00000000" w:rsidR="00000000" w:rsidRPr="00000000">
        <w:rPr>
          <w:rtl w:val="0"/>
        </w:rPr>
      </w:r>
    </w:p>
    <w:tbl>
      <w:tblPr>
        <w:tblStyle w:val="Table23"/>
        <w:tblW w:w="93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1965"/>
        <w:gridCol w:w="5370"/>
        <w:tblGridChange w:id="0">
          <w:tblGrid>
            <w:gridCol w:w="1995"/>
            <w:gridCol w:w="1965"/>
            <w:gridCol w:w="5370"/>
          </w:tblGrid>
        </w:tblGridChange>
      </w:tblGrid>
    </w:tbl>
    <w:p w:rsidR="00000000" w:rsidDel="00000000" w:rsidP="00000000" w:rsidRDefault="00000000" w:rsidRPr="00000000" w14:paraId="00000182">
      <w:pPr>
        <w:spacing w:line="240" w:lineRule="auto"/>
        <w:rPr>
          <w:i w:val="1"/>
        </w:rPr>
      </w:pPr>
      <w:r w:rsidDel="00000000" w:rsidR="00000000" w:rsidRPr="00000000">
        <w:rPr/>
        <w:drawing>
          <wp:inline distB="114300" distT="114300" distL="114300" distR="114300">
            <wp:extent cx="5614988" cy="3199344"/>
            <wp:effectExtent b="0" l="0" r="0" t="0"/>
            <wp:docPr id="179" name="image7.jpg"/>
            <a:graphic>
              <a:graphicData uri="http://schemas.openxmlformats.org/drawingml/2006/picture">
                <pic:pic>
                  <pic:nvPicPr>
                    <pic:cNvPr id="0" name="image7.jpg"/>
                    <pic:cNvPicPr preferRelativeResize="0"/>
                  </pic:nvPicPr>
                  <pic:blipFill>
                    <a:blip r:embed="rId30"/>
                    <a:srcRect b="0" l="0" r="0" t="0"/>
                    <a:stretch>
                      <a:fillRect/>
                    </a:stretch>
                  </pic:blipFill>
                  <pic:spPr>
                    <a:xfrm>
                      <a:off x="0" y="0"/>
                      <a:ext cx="5614988" cy="3199344"/>
                    </a:xfrm>
                    <a:prstGeom prst="rect"/>
                    <a:ln/>
                  </pic:spPr>
                </pic:pic>
              </a:graphicData>
            </a:graphic>
          </wp:inline>
        </w:drawing>
      </w:r>
      <w:r w:rsidDel="00000000" w:rsidR="00000000" w:rsidRPr="00000000">
        <w:rPr>
          <w:rtl w:val="0"/>
        </w:rPr>
      </w:r>
    </w:p>
    <w:p w:rsidR="00000000" w:rsidDel="00000000" w:rsidP="00000000" w:rsidRDefault="00000000" w:rsidRPr="00000000" w14:paraId="00000183">
      <w:pPr>
        <w:spacing w:line="240" w:lineRule="auto"/>
        <w:rPr>
          <w:i w:val="1"/>
        </w:rPr>
      </w:pPr>
      <w:r w:rsidDel="00000000" w:rsidR="00000000" w:rsidRPr="00000000">
        <w:rPr>
          <w:i w:val="1"/>
          <w:rtl w:val="0"/>
        </w:rPr>
        <w:t xml:space="preserve">Les exemples d’effectifs de patients ne sont connus qu’une fois l’appariement réalisé</w:t>
      </w:r>
    </w:p>
    <w:p w:rsidR="00000000" w:rsidDel="00000000" w:rsidP="00000000" w:rsidRDefault="00000000" w:rsidRPr="00000000" w14:paraId="00000184">
      <w:pPr>
        <w:spacing w:line="240" w:lineRule="auto"/>
        <w:rPr/>
      </w:pPr>
      <w:r w:rsidDel="00000000" w:rsidR="00000000" w:rsidRPr="00000000">
        <w:rPr>
          <w:b w:val="1"/>
          <w:rtl w:val="0"/>
        </w:rPr>
        <w:t xml:space="preserve">Correspondance unique :</w:t>
      </w:r>
      <w:r w:rsidDel="00000000" w:rsidR="00000000" w:rsidRPr="00000000">
        <w:rPr>
          <w:rtl w:val="0"/>
        </w:rPr>
        <w:t xml:space="preserve"> Le patient de la base source correspond à 1 unique patient du SNDS sur les critères d’appariement définis</w:t>
      </w:r>
    </w:p>
    <w:p w:rsidR="00000000" w:rsidDel="00000000" w:rsidP="00000000" w:rsidRDefault="00000000" w:rsidRPr="00000000" w14:paraId="00000185">
      <w:pPr>
        <w:spacing w:line="240" w:lineRule="auto"/>
        <w:rPr/>
      </w:pPr>
      <w:r w:rsidDel="00000000" w:rsidR="00000000" w:rsidRPr="00000000">
        <w:rPr>
          <w:b w:val="1"/>
          <w:rtl w:val="0"/>
        </w:rPr>
        <w:t xml:space="preserve">Correspondance multiple :</w:t>
      </w:r>
      <w:r w:rsidDel="00000000" w:rsidR="00000000" w:rsidRPr="00000000">
        <w:rPr>
          <w:rtl w:val="0"/>
        </w:rPr>
        <w:t xml:space="preserve"> Le patient de la base source correspond à plusieurs patients du SNDS sur les critères d’appariement définis</w:t>
      </w:r>
    </w:p>
    <w:p w:rsidR="00000000" w:rsidDel="00000000" w:rsidP="00000000" w:rsidRDefault="00000000" w:rsidRPr="00000000" w14:paraId="00000186">
      <w:pPr>
        <w:spacing w:line="240" w:lineRule="auto"/>
        <w:rPr/>
      </w:pPr>
      <w:r w:rsidDel="00000000" w:rsidR="00000000" w:rsidRPr="00000000">
        <w:rPr>
          <w:b w:val="1"/>
          <w:rtl w:val="0"/>
        </w:rPr>
        <w:t xml:space="preserve">Aucune correspondance :</w:t>
      </w:r>
      <w:r w:rsidDel="00000000" w:rsidR="00000000" w:rsidRPr="00000000">
        <w:rPr>
          <w:rtl w:val="0"/>
        </w:rPr>
        <w:t xml:space="preserve"> Le patient de la base source ne correspond à aucun patient du SNDS sur les critères d’appariement définis</w:t>
      </w:r>
    </w:p>
    <w:p w:rsidR="00000000" w:rsidDel="00000000" w:rsidP="00000000" w:rsidRDefault="00000000" w:rsidRPr="00000000" w14:paraId="00000187">
      <w:pPr>
        <w:spacing w:line="240" w:lineRule="auto"/>
        <w:rPr/>
      </w:pPr>
      <w:r w:rsidDel="00000000" w:rsidR="00000000" w:rsidRPr="00000000">
        <w:rPr>
          <w:rtl w:val="0"/>
        </w:rPr>
      </w:r>
    </w:p>
    <w:p w:rsidR="00000000" w:rsidDel="00000000" w:rsidP="00000000" w:rsidRDefault="00000000" w:rsidRPr="00000000" w14:paraId="00000188">
      <w:pPr>
        <w:keepNext w:val="1"/>
        <w:keepLines w:val="1"/>
        <w:widowControl w:val="1"/>
        <w:numPr>
          <w:ilvl w:val="1"/>
          <w:numId w:val="6"/>
        </w:numPr>
        <w:pBdr>
          <w:top w:space="0" w:sz="0" w:val="nil"/>
          <w:left w:space="0" w:sz="0" w:val="nil"/>
          <w:bottom w:color="007fa1" w:space="8" w:sz="24" w:val="single"/>
          <w:right w:space="0" w:sz="0" w:val="nil"/>
          <w:between w:space="0" w:sz="0" w:val="nil"/>
        </w:pBdr>
        <w:shd w:fill="ffffff" w:val="clear"/>
        <w:spacing w:after="360" w:before="40" w:line="240" w:lineRule="auto"/>
        <w:ind w:left="988" w:right="0" w:hanging="852"/>
        <w:jc w:val="left"/>
        <w:rPr>
          <w:rFonts w:ascii="Calibri" w:cs="Calibri" w:eastAsia="Calibri" w:hAnsi="Calibri"/>
          <w:b w:val="1"/>
          <w:i w:val="0"/>
          <w:smallCaps w:val="0"/>
          <w:strike w:val="0"/>
          <w:color w:val="007fa1"/>
          <w:sz w:val="26"/>
          <w:szCs w:val="26"/>
          <w:u w:val="none"/>
          <w:shd w:fill="auto" w:val="clear"/>
          <w:vertAlign w:val="baseline"/>
        </w:rPr>
      </w:pPr>
      <w:bookmarkStart w:colFirst="0" w:colLast="0" w:name="_heading=h.3j2qqm3" w:id="13"/>
      <w:bookmarkEnd w:id="13"/>
      <w:r w:rsidDel="00000000" w:rsidR="00000000" w:rsidRPr="00000000">
        <w:rPr>
          <w:rFonts w:ascii="Calibri" w:cs="Calibri" w:eastAsia="Calibri" w:hAnsi="Calibri"/>
          <w:b w:val="1"/>
          <w:i w:val="0"/>
          <w:smallCaps w:val="0"/>
          <w:strike w:val="0"/>
          <w:color w:val="007fa1"/>
          <w:sz w:val="26"/>
          <w:szCs w:val="26"/>
          <w:u w:val="none"/>
          <w:shd w:fill="auto" w:val="clear"/>
          <w:vertAlign w:val="baseline"/>
          <w:rtl w:val="0"/>
        </w:rPr>
        <w:t xml:space="preserve">Appariement direct</w:t>
      </w:r>
    </w:p>
    <w:tbl>
      <w:tblPr>
        <w:tblStyle w:val="Table24"/>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52.746641963872"/>
        <w:gridCol w:w="5972.76516905975"/>
        <w:tblGridChange w:id="0">
          <w:tblGrid>
            <w:gridCol w:w="3052.746641963872"/>
            <w:gridCol w:w="5972.76516905975"/>
          </w:tblGrid>
        </w:tblGridChange>
      </w:tblGrid>
      <w:tr>
        <w:trPr>
          <w:trHeight w:val="2805"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89">
            <w:pPr>
              <w:spacing w:line="240" w:lineRule="auto"/>
              <w:rPr/>
            </w:pPr>
            <w:r w:rsidDel="00000000" w:rsidR="00000000" w:rsidRPr="00000000">
              <w:rPr>
                <w:rtl w:val="0"/>
              </w:rPr>
              <w:t xml:space="preserve">☐ Ciblage</w:t>
            </w:r>
          </w:p>
          <w:p w:rsidR="00000000" w:rsidDel="00000000" w:rsidP="00000000" w:rsidRDefault="00000000" w:rsidRPr="00000000" w14:paraId="0000018A">
            <w:pPr>
              <w:spacing w:line="240" w:lineRule="auto"/>
              <w:rPr/>
            </w:pPr>
            <w:r w:rsidDel="00000000" w:rsidR="00000000" w:rsidRPr="00000000">
              <w:rPr>
                <w:rtl w:val="0"/>
              </w:rPr>
              <w:t xml:space="preserve"> </w:t>
            </w:r>
          </w:p>
          <w:p w:rsidR="00000000" w:rsidDel="00000000" w:rsidP="00000000" w:rsidRDefault="00000000" w:rsidRPr="00000000" w14:paraId="0000018B">
            <w:pPr>
              <w:spacing w:line="240" w:lineRule="auto"/>
              <w:rPr/>
            </w:pPr>
            <w:r w:rsidDel="00000000" w:rsidR="00000000" w:rsidRPr="00000000">
              <w:rPr>
                <w:rtl w:val="0"/>
              </w:rPr>
              <w:t xml:space="preserve">Et/ou</w:t>
            </w:r>
          </w:p>
          <w:p w:rsidR="00000000" w:rsidDel="00000000" w:rsidP="00000000" w:rsidRDefault="00000000" w:rsidRPr="00000000" w14:paraId="0000018C">
            <w:pPr>
              <w:spacing w:line="240" w:lineRule="auto"/>
              <w:rPr/>
            </w:pPr>
            <w:r w:rsidDel="00000000" w:rsidR="00000000" w:rsidRPr="00000000">
              <w:rPr>
                <w:rtl w:val="0"/>
              </w:rPr>
              <w:t xml:space="preserve"> </w:t>
            </w:r>
          </w:p>
          <w:p w:rsidR="00000000" w:rsidDel="00000000" w:rsidP="00000000" w:rsidRDefault="00000000" w:rsidRPr="00000000" w14:paraId="0000018D">
            <w:pPr>
              <w:spacing w:line="240" w:lineRule="auto"/>
              <w:rPr/>
            </w:pPr>
            <w:r w:rsidDel="00000000" w:rsidR="00000000" w:rsidRPr="00000000">
              <w:rPr>
                <w:rtl w:val="0"/>
              </w:rPr>
              <w:t xml:space="preserve">☒ Appariement</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8E">
            <w:pPr>
              <w:spacing w:line="240" w:lineRule="auto"/>
              <w:rPr/>
            </w:pPr>
            <w:r w:rsidDel="00000000" w:rsidR="00000000" w:rsidRPr="00000000">
              <w:rPr>
                <w:u w:val="single"/>
                <w:rtl w:val="0"/>
              </w:rPr>
              <w:t xml:space="preserve">En cas de ciblage</w:t>
            </w:r>
            <w:r w:rsidDel="00000000" w:rsidR="00000000" w:rsidRPr="00000000">
              <w:rPr>
                <w:rtl w:val="0"/>
              </w:rPr>
              <w:t xml:space="preserve"> :</w:t>
            </w:r>
          </w:p>
          <w:p w:rsidR="00000000" w:rsidDel="00000000" w:rsidP="00000000" w:rsidRDefault="00000000" w:rsidRPr="00000000" w14:paraId="0000018F">
            <w:pPr>
              <w:spacing w:line="240" w:lineRule="auto"/>
              <w:rPr/>
            </w:pPr>
            <w:r w:rsidDel="00000000" w:rsidR="00000000" w:rsidRPr="00000000">
              <w:rPr>
                <w:rtl w:val="0"/>
              </w:rPr>
              <w:t xml:space="preserve"> </w:t>
            </w:r>
          </w:p>
          <w:p w:rsidR="00000000" w:rsidDel="00000000" w:rsidP="00000000" w:rsidRDefault="00000000" w:rsidRPr="00000000" w14:paraId="00000190">
            <w:pPr>
              <w:spacing w:line="240" w:lineRule="auto"/>
              <w:ind w:left="60" w:firstLine="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Critères de ciblage (préciser : régimes AM, code(s) CIM10, tranches d’âges, code(s) ATC/CIP, périmètre géographique,…) :</w:t>
            </w:r>
          </w:p>
          <w:p w:rsidR="00000000" w:rsidDel="00000000" w:rsidP="00000000" w:rsidRDefault="00000000" w:rsidRPr="00000000" w14:paraId="00000191">
            <w:pPr>
              <w:spacing w:line="240" w:lineRule="auto"/>
              <w:rPr>
                <w:u w:val="single"/>
              </w:rPr>
            </w:pPr>
            <w:r w:rsidDel="00000000" w:rsidR="00000000" w:rsidRPr="00000000">
              <w:rPr>
                <w:u w:val="single"/>
                <w:rtl w:val="0"/>
              </w:rPr>
              <w:t xml:space="preserve"> </w:t>
            </w:r>
          </w:p>
          <w:p w:rsidR="00000000" w:rsidDel="00000000" w:rsidP="00000000" w:rsidRDefault="00000000" w:rsidRPr="00000000" w14:paraId="00000192">
            <w:pPr>
              <w:spacing w:line="240" w:lineRule="auto"/>
              <w:ind w:left="60" w:firstLine="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Période de ciblage :</w:t>
            </w:r>
          </w:p>
          <w:p w:rsidR="00000000" w:rsidDel="00000000" w:rsidP="00000000" w:rsidRDefault="00000000" w:rsidRPr="00000000" w14:paraId="00000193">
            <w:pPr>
              <w:spacing w:line="240" w:lineRule="auto"/>
              <w:rPr>
                <w:u w:val="single"/>
              </w:rPr>
            </w:pPr>
            <w:r w:rsidDel="00000000" w:rsidR="00000000" w:rsidRPr="00000000">
              <w:rPr>
                <w:u w:val="single"/>
                <w:rtl w:val="0"/>
              </w:rPr>
              <w:t xml:space="preserve"> </w:t>
            </w:r>
          </w:p>
          <w:p w:rsidR="00000000" w:rsidDel="00000000" w:rsidP="00000000" w:rsidRDefault="00000000" w:rsidRPr="00000000" w14:paraId="00000194">
            <w:pPr>
              <w:spacing w:line="240" w:lineRule="auto"/>
              <w:ind w:left="60" w:firstLine="60"/>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Volume estimé (Nombre d’individus/de cas ciblés, par population le cas échéant) :</w:t>
            </w:r>
          </w:p>
          <w:p w:rsidR="00000000" w:rsidDel="00000000" w:rsidP="00000000" w:rsidRDefault="00000000" w:rsidRPr="00000000" w14:paraId="00000195">
            <w:pPr>
              <w:spacing w:line="240" w:lineRule="auto"/>
              <w:rPr>
                <w:color w:val="999999"/>
                <w:u w:val="single"/>
              </w:rPr>
            </w:pPr>
            <w:r w:rsidDel="00000000" w:rsidR="00000000" w:rsidRPr="00000000">
              <w:rPr>
                <w:color w:val="999999"/>
                <w:u w:val="single"/>
                <w:rtl w:val="0"/>
              </w:rPr>
              <w:t xml:space="preserve"> </w:t>
            </w:r>
          </w:p>
        </w:tc>
      </w:tr>
      <w:tr>
        <w:trPr>
          <w:trHeight w:val="4020" w:hRule="atLeast"/>
        </w:trPr>
        <w:tc>
          <w:tcPr>
            <w:vMerge w:val="continue"/>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999999"/>
                <w:u w:val="singl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80.0" w:type="dxa"/>
              <w:bottom w:w="100.0" w:type="dxa"/>
              <w:right w:w="80.0" w:type="dxa"/>
            </w:tcMar>
            <w:vAlign w:val="top"/>
          </w:tcPr>
          <w:p w:rsidR="00000000" w:rsidDel="00000000" w:rsidP="00000000" w:rsidRDefault="00000000" w:rsidRPr="00000000" w14:paraId="00000197">
            <w:pPr>
              <w:spacing w:line="240" w:lineRule="auto"/>
              <w:rPr/>
            </w:pPr>
            <w:r w:rsidDel="00000000" w:rsidR="00000000" w:rsidRPr="00000000">
              <w:rPr>
                <w:u w:val="single"/>
                <w:rtl w:val="0"/>
              </w:rPr>
              <w:t xml:space="preserve">En cas d’appariement</w:t>
            </w:r>
            <w:r w:rsidDel="00000000" w:rsidR="00000000" w:rsidRPr="00000000">
              <w:rPr>
                <w:rtl w:val="0"/>
              </w:rPr>
              <w:t xml:space="preserve"> :</w:t>
            </w:r>
          </w:p>
          <w:p w:rsidR="00000000" w:rsidDel="00000000" w:rsidP="00000000" w:rsidRDefault="00000000" w:rsidRPr="00000000" w14:paraId="00000198">
            <w:pPr>
              <w:spacing w:line="240" w:lineRule="auto"/>
              <w:rPr/>
            </w:pPr>
            <w:r w:rsidDel="00000000" w:rsidR="00000000" w:rsidRPr="00000000">
              <w:rPr>
                <w:rtl w:val="0"/>
              </w:rPr>
              <w:t xml:space="preserve"> </w:t>
            </w:r>
          </w:p>
          <w:p w:rsidR="00000000" w:rsidDel="00000000" w:rsidP="00000000" w:rsidRDefault="00000000" w:rsidRPr="00000000" w14:paraId="00000199">
            <w:pPr>
              <w:spacing w:line="240" w:lineRule="auto"/>
              <w:rPr/>
            </w:pPr>
            <w:r w:rsidDel="00000000" w:rsidR="00000000" w:rsidRPr="00000000">
              <w:rPr>
                <w:rtl w:val="0"/>
              </w:rPr>
              <w:t xml:space="preserve">☐ Appariement indirect</w:t>
            </w:r>
          </w:p>
          <w:p w:rsidR="00000000" w:rsidDel="00000000" w:rsidP="00000000" w:rsidRDefault="00000000" w:rsidRPr="00000000" w14:paraId="0000019A">
            <w:pPr>
              <w:spacing w:line="240" w:lineRule="auto"/>
              <w:rPr/>
            </w:pPr>
            <w:r w:rsidDel="00000000" w:rsidR="00000000" w:rsidRPr="00000000">
              <w:rPr>
                <w:rtl w:val="0"/>
              </w:rPr>
              <w:t xml:space="preserve">Effectif de la population à apparier :</w:t>
            </w:r>
          </w:p>
          <w:p w:rsidR="00000000" w:rsidDel="00000000" w:rsidP="00000000" w:rsidRDefault="00000000" w:rsidRPr="00000000" w14:paraId="0000019B">
            <w:pPr>
              <w:spacing w:line="240" w:lineRule="auto"/>
              <w:rPr/>
            </w:pPr>
            <w:r w:rsidDel="00000000" w:rsidR="00000000" w:rsidRPr="00000000">
              <w:rPr>
                <w:rtl w:val="0"/>
              </w:rPr>
              <w:t xml:space="preserve"> </w:t>
            </w:r>
          </w:p>
          <w:p w:rsidR="00000000" w:rsidDel="00000000" w:rsidP="00000000" w:rsidRDefault="00000000" w:rsidRPr="00000000" w14:paraId="0000019C">
            <w:pPr>
              <w:spacing w:line="240" w:lineRule="auto"/>
              <w:rPr/>
            </w:pPr>
            <w:r w:rsidDel="00000000" w:rsidR="00000000" w:rsidRPr="00000000">
              <w:rPr>
                <w:rtl w:val="0"/>
              </w:rPr>
              <w:t xml:space="preserve"> </w:t>
            </w:r>
          </w:p>
          <w:p w:rsidR="00000000" w:rsidDel="00000000" w:rsidP="00000000" w:rsidRDefault="00000000" w:rsidRPr="00000000" w14:paraId="0000019D">
            <w:pPr>
              <w:spacing w:line="240" w:lineRule="auto"/>
              <w:rPr/>
            </w:pPr>
            <w:r w:rsidDel="00000000" w:rsidR="00000000" w:rsidRPr="00000000">
              <w:rPr>
                <w:rtl w:val="0"/>
              </w:rPr>
              <w:t xml:space="preserve">☒ Appariement direct (préciser le référent technique autorisé à transmettre les NIR) :</w:t>
            </w:r>
          </w:p>
          <w:p w:rsidR="00000000" w:rsidDel="00000000" w:rsidP="00000000" w:rsidRDefault="00000000" w:rsidRPr="00000000" w14:paraId="0000019E">
            <w:pPr>
              <w:spacing w:line="240" w:lineRule="auto"/>
              <w:rPr/>
            </w:pPr>
            <w:r w:rsidDel="00000000" w:rsidR="00000000" w:rsidRPr="00000000">
              <w:rPr>
                <w:rtl w:val="0"/>
              </w:rPr>
              <w:t xml:space="preserve"> </w:t>
            </w:r>
          </w:p>
          <w:p w:rsidR="00000000" w:rsidDel="00000000" w:rsidP="00000000" w:rsidRDefault="00000000" w:rsidRPr="00000000" w14:paraId="0000019F">
            <w:pPr>
              <w:spacing w:line="240" w:lineRule="auto"/>
              <w:rPr/>
            </w:pPr>
            <w:r w:rsidDel="00000000" w:rsidR="00000000" w:rsidRPr="00000000">
              <w:rPr>
                <w:rtl w:val="0"/>
              </w:rPr>
              <w:t xml:space="preserve">Nom, Prénom :</w:t>
            </w:r>
          </w:p>
          <w:p w:rsidR="00000000" w:rsidDel="00000000" w:rsidP="00000000" w:rsidRDefault="00000000" w:rsidRPr="00000000" w14:paraId="000001A0">
            <w:pPr>
              <w:spacing w:line="240" w:lineRule="auto"/>
              <w:rPr/>
            </w:pPr>
            <w:r w:rsidDel="00000000" w:rsidR="00000000" w:rsidRPr="00000000">
              <w:rPr>
                <w:rtl w:val="0"/>
              </w:rPr>
              <w:t xml:space="preserve">Organisme ou Société :</w:t>
            </w:r>
          </w:p>
          <w:p w:rsidR="00000000" w:rsidDel="00000000" w:rsidP="00000000" w:rsidRDefault="00000000" w:rsidRPr="00000000" w14:paraId="000001A1">
            <w:pPr>
              <w:spacing w:line="240" w:lineRule="auto"/>
              <w:rPr/>
            </w:pPr>
            <w:r w:rsidDel="00000000" w:rsidR="00000000" w:rsidRPr="00000000">
              <w:rPr>
                <w:rtl w:val="0"/>
              </w:rPr>
              <w:t xml:space="preserve">Adresse mail :</w:t>
            </w:r>
          </w:p>
          <w:p w:rsidR="00000000" w:rsidDel="00000000" w:rsidP="00000000" w:rsidRDefault="00000000" w:rsidRPr="00000000" w14:paraId="000001A2">
            <w:pPr>
              <w:spacing w:line="240" w:lineRule="auto"/>
              <w:rPr/>
            </w:pPr>
            <w:r w:rsidDel="00000000" w:rsidR="00000000" w:rsidRPr="00000000">
              <w:rPr>
                <w:rtl w:val="0"/>
              </w:rPr>
              <w:t xml:space="preserve">N° Tél :</w:t>
            </w:r>
          </w:p>
          <w:p w:rsidR="00000000" w:rsidDel="00000000" w:rsidP="00000000" w:rsidRDefault="00000000" w:rsidRPr="00000000" w14:paraId="000001A3">
            <w:pPr>
              <w:spacing w:line="240" w:lineRule="auto"/>
              <w:rPr/>
            </w:pPr>
            <w:r w:rsidDel="00000000" w:rsidR="00000000" w:rsidRPr="00000000">
              <w:rPr>
                <w:rtl w:val="0"/>
              </w:rPr>
              <w:t xml:space="preserve"> </w:t>
            </w:r>
          </w:p>
          <w:p w:rsidR="00000000" w:rsidDel="00000000" w:rsidP="00000000" w:rsidRDefault="00000000" w:rsidRPr="00000000" w14:paraId="000001A4">
            <w:pPr>
              <w:spacing w:line="240" w:lineRule="auto"/>
              <w:rPr/>
            </w:pPr>
            <w:r w:rsidDel="00000000" w:rsidR="00000000" w:rsidRPr="00000000">
              <w:rPr>
                <w:rtl w:val="0"/>
              </w:rPr>
              <w:t xml:space="preserve">Effectif de la population à apparier :</w:t>
            </w:r>
          </w:p>
          <w:p w:rsidR="00000000" w:rsidDel="00000000" w:rsidP="00000000" w:rsidRDefault="00000000" w:rsidRPr="00000000" w14:paraId="000001A5">
            <w:pPr>
              <w:spacing w:line="240" w:lineRule="auto"/>
              <w:rPr/>
            </w:pPr>
            <w:r w:rsidDel="00000000" w:rsidR="00000000" w:rsidRPr="00000000">
              <w:rPr>
                <w:rtl w:val="0"/>
              </w:rPr>
              <w:t xml:space="preserve"> </w:t>
            </w:r>
          </w:p>
        </w:tc>
      </w:tr>
    </w:tbl>
    <w:p w:rsidR="00000000" w:rsidDel="00000000" w:rsidP="00000000" w:rsidRDefault="00000000" w:rsidRPr="00000000" w14:paraId="000001A6">
      <w:pPr>
        <w:spacing w:line="240" w:lineRule="auto"/>
        <w:rPr/>
      </w:pPr>
      <w:r w:rsidDel="00000000" w:rsidR="00000000" w:rsidRPr="00000000">
        <w:rPr>
          <w:rtl w:val="0"/>
        </w:rPr>
      </w:r>
    </w:p>
    <w:p w:rsidR="00000000" w:rsidDel="00000000" w:rsidP="00000000" w:rsidRDefault="00000000" w:rsidRPr="00000000" w14:paraId="000001A7">
      <w:pPr>
        <w:spacing w:line="240" w:lineRule="auto"/>
        <w:rPr/>
      </w:pPr>
      <w:r w:rsidDel="00000000" w:rsidR="00000000" w:rsidRPr="00000000">
        <w:rPr>
          <w:rtl w:val="0"/>
        </w:rPr>
        <w:t xml:space="preserve">Si la base de données à apparier contient le NIR du patient (ou celui de son ouvrant-droit), sa date de naissance et son sexe, vous êtes dans le cas d’un appariement direct. Cochez alors les cases “</w:t>
      </w:r>
      <w:r w:rsidDel="00000000" w:rsidR="00000000" w:rsidRPr="00000000">
        <w:rPr>
          <w:b w:val="1"/>
          <w:rtl w:val="0"/>
        </w:rPr>
        <w:t xml:space="preserve">Appariement</w:t>
      </w:r>
      <w:r w:rsidDel="00000000" w:rsidR="00000000" w:rsidRPr="00000000">
        <w:rPr>
          <w:rtl w:val="0"/>
        </w:rPr>
        <w:t xml:space="preserve">” et “</w:t>
      </w:r>
      <w:r w:rsidDel="00000000" w:rsidR="00000000" w:rsidRPr="00000000">
        <w:rPr>
          <w:b w:val="1"/>
          <w:rtl w:val="0"/>
        </w:rPr>
        <w:t xml:space="preserve">Appariement direct</w:t>
      </w:r>
      <w:r w:rsidDel="00000000" w:rsidR="00000000" w:rsidRPr="00000000">
        <w:rPr>
          <w:rtl w:val="0"/>
        </w:rPr>
        <w:t xml:space="preserve">”. Indiquez également l’effectif de la population à apparier.</w:t>
      </w:r>
    </w:p>
    <w:tbl>
      <w:tblPr>
        <w:tblStyle w:val="Table25"/>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bl>
    <w:p w:rsidR="00000000" w:rsidDel="00000000" w:rsidP="00000000" w:rsidRDefault="00000000" w:rsidRPr="00000000" w14:paraId="000001A8">
      <w:pPr>
        <w:spacing w:line="240" w:lineRule="auto"/>
        <w:rPr/>
      </w:pPr>
      <w:r w:rsidDel="00000000" w:rsidR="00000000" w:rsidRPr="00000000">
        <w:rPr>
          <w:rtl w:val="0"/>
        </w:rPr>
      </w:r>
    </w:p>
    <w:p w:rsidR="00000000" w:rsidDel="00000000" w:rsidP="00000000" w:rsidRDefault="00000000" w:rsidRPr="00000000" w14:paraId="000001A9">
      <w:pPr>
        <w:spacing w:line="240" w:lineRule="auto"/>
        <w:rPr/>
      </w:pPr>
      <w:r w:rsidDel="00000000" w:rsidR="00000000" w:rsidRPr="00000000">
        <w:rPr>
          <w:rtl w:val="0"/>
        </w:rPr>
        <w:t xml:space="preserve">Complétez les informations sur le </w:t>
      </w:r>
      <w:r w:rsidDel="00000000" w:rsidR="00000000" w:rsidRPr="00000000">
        <w:rPr>
          <w:b w:val="1"/>
          <w:rtl w:val="0"/>
        </w:rPr>
        <w:t xml:space="preserve">référent technique autorisé à transmettre les NIR</w:t>
      </w:r>
      <w:r w:rsidDel="00000000" w:rsidR="00000000" w:rsidRPr="00000000">
        <w:rPr>
          <w:rtl w:val="0"/>
        </w:rPr>
        <w:t xml:space="preserve">. Il s’agira d’une personne ayant un accès direct à la liste des NIR des patients à apparier. Pour plus d’informations sur les circuits d’appariements, consulter le </w:t>
      </w:r>
      <w:hyperlink r:id="rId31">
        <w:r w:rsidDel="00000000" w:rsidR="00000000" w:rsidRPr="00000000">
          <w:rPr>
            <w:color w:val="1155cc"/>
            <w:u w:val="single"/>
            <w:rtl w:val="0"/>
          </w:rPr>
          <w:t xml:space="preserve">Guide pratique des modalités de circulation des NIR</w:t>
        </w:r>
      </w:hyperlink>
      <w:r w:rsidDel="00000000" w:rsidR="00000000" w:rsidRPr="00000000">
        <w:rPr>
          <w:rtl w:val="0"/>
        </w:rPr>
        <w:t xml:space="preserve"> produit par la CNIL.</w:t>
      </w:r>
    </w:p>
    <w:p w:rsidR="00000000" w:rsidDel="00000000" w:rsidP="00000000" w:rsidRDefault="00000000" w:rsidRPr="00000000" w14:paraId="000001AA">
      <w:pPr>
        <w:spacing w:after="60" w:before="60" w:line="240" w:lineRule="auto"/>
        <w:rPr/>
      </w:pPr>
      <w:r w:rsidDel="00000000" w:rsidR="00000000" w:rsidRPr="00000000">
        <w:rPr>
          <w:rtl w:val="0"/>
        </w:rPr>
      </w:r>
    </w:p>
    <w:tbl>
      <w:tblPr>
        <w:tblStyle w:val="Table26"/>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fffe8" w:val="clear"/>
            <w:tcMar>
              <w:top w:w="100.0" w:type="dxa"/>
              <w:left w:w="100.0" w:type="dxa"/>
              <w:bottom w:w="100.0" w:type="dxa"/>
              <w:right w:w="100.0" w:type="dxa"/>
            </w:tcMar>
            <w:vAlign w:val="center"/>
          </w:tcPr>
          <w:p w:rsidR="00000000" w:rsidDel="00000000" w:rsidP="00000000" w:rsidRDefault="00000000" w:rsidRPr="00000000" w14:paraId="000001AB">
            <w:pPr>
              <w:spacing w:after="60" w:before="60" w:lineRule="auto"/>
              <w:jc w:val="center"/>
              <w:rPr>
                <w:i w:val="1"/>
                <w:sz w:val="18"/>
                <w:szCs w:val="18"/>
              </w:rPr>
            </w:pPr>
            <w:r w:rsidDel="00000000" w:rsidR="00000000" w:rsidRPr="00000000">
              <w:rPr>
                <w:b w:val="1"/>
                <w:i w:val="1"/>
              </w:rPr>
              <w:drawing>
                <wp:inline distB="114300" distT="114300" distL="114300" distR="114300">
                  <wp:extent cx="301275" cy="301275"/>
                  <wp:effectExtent b="0" l="0" r="0" t="0"/>
                  <wp:docPr id="180"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301275" cy="301275"/>
                          </a:xfrm>
                          <a:prstGeom prst="rect"/>
                          <a:ln/>
                        </pic:spPr>
                      </pic:pic>
                    </a:graphicData>
                  </a:graphic>
                </wp:inline>
              </w:drawing>
            </w:r>
            <w:r w:rsidDel="00000000" w:rsidR="00000000" w:rsidRPr="00000000">
              <w:rPr>
                <w:b w:val="1"/>
                <w:i w:val="1"/>
                <w:color w:val="6aa84f"/>
                <w:rtl w:val="0"/>
              </w:rPr>
              <w:t xml:space="preserve">Définition</w:t>
            </w:r>
            <w:r w:rsidDel="00000000" w:rsidR="00000000" w:rsidRPr="00000000">
              <w:rPr>
                <w:rtl w:val="0"/>
              </w:rPr>
            </w:r>
          </w:p>
        </w:tc>
      </w:tr>
    </w:tbl>
    <w:p w:rsidR="00000000" w:rsidDel="00000000" w:rsidP="00000000" w:rsidRDefault="00000000" w:rsidRPr="00000000" w14:paraId="000001AC">
      <w:pPr>
        <w:spacing w:line="240" w:lineRule="auto"/>
        <w:rPr>
          <w:b w:val="1"/>
          <w:sz w:val="22"/>
          <w:szCs w:val="22"/>
        </w:rPr>
      </w:pPr>
      <w:r w:rsidDel="00000000" w:rsidR="00000000" w:rsidRPr="00000000">
        <w:rPr>
          <w:rtl w:val="0"/>
        </w:rPr>
      </w:r>
    </w:p>
    <w:p w:rsidR="00000000" w:rsidDel="00000000" w:rsidP="00000000" w:rsidRDefault="00000000" w:rsidRPr="00000000" w14:paraId="000001AD">
      <w:pPr>
        <w:spacing w:line="240" w:lineRule="auto"/>
        <w:rPr/>
      </w:pPr>
      <w:r w:rsidDel="00000000" w:rsidR="00000000" w:rsidRPr="00000000">
        <w:rPr>
          <w:rtl w:val="0"/>
        </w:rPr>
        <w:t xml:space="preserve">Le </w:t>
      </w:r>
      <w:r w:rsidDel="00000000" w:rsidR="00000000" w:rsidRPr="00000000">
        <w:rPr>
          <w:b w:val="1"/>
          <w:rtl w:val="0"/>
        </w:rPr>
        <w:t xml:space="preserve">NIR du patient (ou bénéficiaire)</w:t>
      </w:r>
      <w:r w:rsidDel="00000000" w:rsidR="00000000" w:rsidRPr="00000000">
        <w:rPr>
          <w:rtl w:val="0"/>
        </w:rPr>
        <w:t xml:space="preserve"> - Numéro d’Inscription au Répertoire (ou Numéro de sécurité sociale) - est l’identifiant pérenne qui reste dans la majorité des cas identique au cours de toute la vie d’un individu. Il est composé de 13 positions : </w:t>
      </w:r>
    </w:p>
    <w:p w:rsidR="00000000" w:rsidDel="00000000" w:rsidP="00000000" w:rsidRDefault="00000000" w:rsidRPr="00000000" w14:paraId="000001AE">
      <w:pPr>
        <w:numPr>
          <w:ilvl w:val="0"/>
          <w:numId w:val="2"/>
        </w:numPr>
        <w:spacing w:line="240" w:lineRule="auto"/>
        <w:ind w:left="425" w:hanging="360"/>
        <w:rPr/>
      </w:pPr>
      <w:r w:rsidDel="00000000" w:rsidR="00000000" w:rsidRPr="00000000">
        <w:rPr>
          <w:rtl w:val="0"/>
        </w:rPr>
        <w:t xml:space="preserve">code sexe sur 1 position (1 = homme, 2 = femme) ;</w:t>
      </w:r>
    </w:p>
    <w:p w:rsidR="00000000" w:rsidDel="00000000" w:rsidP="00000000" w:rsidRDefault="00000000" w:rsidRPr="00000000" w14:paraId="000001AF">
      <w:pPr>
        <w:numPr>
          <w:ilvl w:val="0"/>
          <w:numId w:val="2"/>
        </w:numPr>
        <w:spacing w:line="240" w:lineRule="auto"/>
        <w:ind w:left="425" w:hanging="360"/>
        <w:rPr/>
      </w:pPr>
      <w:r w:rsidDel="00000000" w:rsidR="00000000" w:rsidRPr="00000000">
        <w:rPr>
          <w:rtl w:val="0"/>
        </w:rPr>
        <w:t xml:space="preserve">année de naissance sur 2 positions (sans le siècle) ;</w:t>
      </w:r>
    </w:p>
    <w:p w:rsidR="00000000" w:rsidDel="00000000" w:rsidP="00000000" w:rsidRDefault="00000000" w:rsidRPr="00000000" w14:paraId="000001B0">
      <w:pPr>
        <w:numPr>
          <w:ilvl w:val="0"/>
          <w:numId w:val="2"/>
        </w:numPr>
        <w:spacing w:line="240" w:lineRule="auto"/>
        <w:ind w:left="425" w:hanging="360"/>
        <w:rPr/>
      </w:pPr>
      <w:r w:rsidDel="00000000" w:rsidR="00000000" w:rsidRPr="00000000">
        <w:rPr>
          <w:rtl w:val="0"/>
        </w:rPr>
        <w:t xml:space="preserve">mois de naissance sur 2 positions ;</w:t>
      </w:r>
    </w:p>
    <w:p w:rsidR="00000000" w:rsidDel="00000000" w:rsidP="00000000" w:rsidRDefault="00000000" w:rsidRPr="00000000" w14:paraId="000001B1">
      <w:pPr>
        <w:numPr>
          <w:ilvl w:val="0"/>
          <w:numId w:val="2"/>
        </w:numPr>
        <w:spacing w:line="240" w:lineRule="auto"/>
        <w:ind w:left="425" w:hanging="360"/>
        <w:rPr/>
      </w:pPr>
      <w:r w:rsidDel="00000000" w:rsidR="00000000" w:rsidRPr="00000000">
        <w:rPr>
          <w:rtl w:val="0"/>
        </w:rPr>
        <w:t xml:space="preserve">département de naissance sur 2 positions (forcé à 99 pour les personnes nées à l’étranger) ;</w:t>
      </w:r>
    </w:p>
    <w:p w:rsidR="00000000" w:rsidDel="00000000" w:rsidP="00000000" w:rsidRDefault="00000000" w:rsidRPr="00000000" w14:paraId="000001B2">
      <w:pPr>
        <w:numPr>
          <w:ilvl w:val="0"/>
          <w:numId w:val="2"/>
        </w:numPr>
        <w:spacing w:line="240" w:lineRule="auto"/>
        <w:ind w:left="425" w:hanging="360"/>
        <w:rPr/>
      </w:pPr>
      <w:r w:rsidDel="00000000" w:rsidR="00000000" w:rsidRPr="00000000">
        <w:rPr>
          <w:rtl w:val="0"/>
        </w:rPr>
        <w:t xml:space="preserve">n° de commune de naissance sur 3 positions (N° de pays de naissance pour les personnes nées à l’étranger) ;</w:t>
      </w:r>
    </w:p>
    <w:p w:rsidR="00000000" w:rsidDel="00000000" w:rsidP="00000000" w:rsidRDefault="00000000" w:rsidRPr="00000000" w14:paraId="000001B3">
      <w:pPr>
        <w:numPr>
          <w:ilvl w:val="0"/>
          <w:numId w:val="2"/>
        </w:numPr>
        <w:spacing w:line="240" w:lineRule="auto"/>
        <w:ind w:left="425" w:hanging="360"/>
        <w:rPr/>
      </w:pPr>
      <w:r w:rsidDel="00000000" w:rsidR="00000000" w:rsidRPr="00000000">
        <w:rPr>
          <w:rtl w:val="0"/>
        </w:rPr>
        <w:t xml:space="preserve">n° d’ordre de naissance sur 3 positions (001, 002, …).</w:t>
      </w:r>
    </w:p>
    <w:p w:rsidR="00000000" w:rsidDel="00000000" w:rsidP="00000000" w:rsidRDefault="00000000" w:rsidRPr="00000000" w14:paraId="000001B4">
      <w:pPr>
        <w:spacing w:line="240" w:lineRule="auto"/>
        <w:rPr/>
      </w:pPr>
      <w:r w:rsidDel="00000000" w:rsidR="00000000" w:rsidRPr="00000000">
        <w:rPr>
          <w:rtl w:val="0"/>
        </w:rPr>
      </w:r>
    </w:p>
    <w:p w:rsidR="00000000" w:rsidDel="00000000" w:rsidP="00000000" w:rsidRDefault="00000000" w:rsidRPr="00000000" w14:paraId="000001B5">
      <w:pPr>
        <w:spacing w:line="240" w:lineRule="auto"/>
        <w:rPr/>
      </w:pPr>
      <w:r w:rsidDel="00000000" w:rsidR="00000000" w:rsidRPr="00000000">
        <w:rPr>
          <w:rtl w:val="0"/>
        </w:rPr>
        <w:t xml:space="preserve">Le </w:t>
      </w:r>
      <w:r w:rsidDel="00000000" w:rsidR="00000000" w:rsidRPr="00000000">
        <w:rPr>
          <w:b w:val="1"/>
          <w:rtl w:val="0"/>
        </w:rPr>
        <w:t xml:space="preserve">NIR de l’ouvreur de droit</w:t>
      </w:r>
      <w:r w:rsidDel="00000000" w:rsidR="00000000" w:rsidRPr="00000000">
        <w:rPr>
          <w:rtl w:val="0"/>
        </w:rPr>
        <w:t xml:space="preserve"> est généralement le même que le NIR du patient. Cependant, dans certains cas particuliers, ils peuvent être différents : par exemple, pour un enfant rattaché comme ayant-droit sur la carte vitale de l’un ou de ses deux parents, le NIR de l’ouvreur de droit (parent) sera différent du NIR du patient (enfant).</w:t>
      </w:r>
    </w:p>
    <w:p w:rsidR="00000000" w:rsidDel="00000000" w:rsidP="00000000" w:rsidRDefault="00000000" w:rsidRPr="00000000" w14:paraId="000001B6">
      <w:pPr>
        <w:spacing w:line="240" w:lineRule="auto"/>
        <w:rPr/>
      </w:pPr>
      <w:r w:rsidDel="00000000" w:rsidR="00000000" w:rsidRPr="00000000">
        <w:rPr>
          <w:rtl w:val="0"/>
        </w:rPr>
      </w:r>
    </w:p>
    <w:p w:rsidR="00000000" w:rsidDel="00000000" w:rsidP="00000000" w:rsidRDefault="00000000" w:rsidRPr="00000000" w14:paraId="000001B7">
      <w:pPr>
        <w:spacing w:line="240" w:lineRule="auto"/>
        <w:rPr/>
      </w:pPr>
      <w:r w:rsidDel="00000000" w:rsidR="00000000" w:rsidRPr="00000000">
        <w:rPr>
          <w:rtl w:val="0"/>
        </w:rPr>
        <w:t xml:space="preserve">Pour plus d’informations, reportez-vous à la fiche </w:t>
      </w:r>
      <w:hyperlink r:id="rId32">
        <w:r w:rsidDel="00000000" w:rsidR="00000000" w:rsidRPr="00000000">
          <w:rPr>
            <w:color w:val="1155cc"/>
            <w:u w:val="single"/>
            <w:rtl w:val="0"/>
          </w:rPr>
          <w:t xml:space="preserve">Identifiants des bénéficiaires</w:t>
        </w:r>
      </w:hyperlink>
      <w:r w:rsidDel="00000000" w:rsidR="00000000" w:rsidRPr="00000000">
        <w:rPr>
          <w:rtl w:val="0"/>
        </w:rPr>
        <w:t xml:space="preserve"> sur la documentation SNDS en ligne.</w:t>
      </w:r>
    </w:p>
    <w:p w:rsidR="00000000" w:rsidDel="00000000" w:rsidP="00000000" w:rsidRDefault="00000000" w:rsidRPr="00000000" w14:paraId="000001B8">
      <w:pPr>
        <w:spacing w:line="240" w:lineRule="auto"/>
        <w:rPr>
          <w:b w:val="1"/>
          <w:color w:val="007fa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1B9">
      <w:pPr>
        <w:spacing w:line="240" w:lineRule="auto"/>
        <w:rPr>
          <w:b w:val="1"/>
          <w:color w:val="007fa1"/>
          <w:sz w:val="26"/>
          <w:szCs w:val="26"/>
        </w:rPr>
      </w:pPr>
      <w:r w:rsidDel="00000000" w:rsidR="00000000" w:rsidRPr="00000000">
        <w:rPr>
          <w:rtl w:val="0"/>
        </w:rPr>
      </w:r>
    </w:p>
    <w:p w:rsidR="00000000" w:rsidDel="00000000" w:rsidP="00000000" w:rsidRDefault="00000000" w:rsidRPr="00000000" w14:paraId="000001BA">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4" w:right="0" w:hanging="707"/>
        <w:jc w:val="left"/>
        <w:rPr>
          <w:rFonts w:ascii="Calibri" w:cs="Calibri" w:eastAsia="Calibri" w:hAnsi="Calibri"/>
          <w:b w:val="0"/>
          <w:i w:val="0"/>
          <w:smallCaps w:val="1"/>
          <w:strike w:val="0"/>
          <w:color w:val="000000"/>
          <w:sz w:val="48"/>
          <w:szCs w:val="48"/>
          <w:u w:val="none"/>
          <w:shd w:fill="auto" w:val="clear"/>
          <w:vertAlign w:val="baseline"/>
        </w:rPr>
      </w:pPr>
      <w:bookmarkStart w:colFirst="0" w:colLast="0" w:name="_heading=h.1y810tw" w:id="14"/>
      <w:bookmarkEnd w:id="14"/>
      <w:r w:rsidDel="00000000" w:rsidR="00000000" w:rsidRPr="00000000">
        <w:rPr>
          <w:rFonts w:ascii="Calibri" w:cs="Calibri" w:eastAsia="Calibri" w:hAnsi="Calibri"/>
          <w:b w:val="0"/>
          <w:i w:val="0"/>
          <w:smallCaps w:val="1"/>
          <w:strike w:val="0"/>
          <w:color w:val="000000"/>
          <w:sz w:val="48"/>
          <w:szCs w:val="48"/>
          <w:u w:val="none"/>
          <w:shd w:fill="auto" w:val="clear"/>
          <w:vertAlign w:val="baseline"/>
          <w:rtl w:val="0"/>
        </w:rPr>
        <w:t xml:space="preserve">Identifiants potentiels souhaités</w:t>
      </w:r>
    </w:p>
    <w:p w:rsidR="00000000" w:rsidDel="00000000" w:rsidP="00000000" w:rsidRDefault="00000000" w:rsidRPr="00000000" w14:paraId="000001BB">
      <w:pPr>
        <w:spacing w:line="240" w:lineRule="auto"/>
        <w:rPr/>
      </w:pPr>
      <w:r w:rsidDel="00000000" w:rsidR="00000000" w:rsidRPr="00000000">
        <w:rPr>
          <w:rtl w:val="0"/>
        </w:rPr>
      </w:r>
    </w:p>
    <w:tbl>
      <w:tblPr>
        <w:tblStyle w:val="Table27"/>
        <w:tblW w:w="9025.511811023624"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067.4942102825385"/>
        <w:gridCol w:w="5958.017600741085"/>
        <w:tblGridChange w:id="0">
          <w:tblGrid>
            <w:gridCol w:w="3067.4942102825385"/>
            <w:gridCol w:w="5958.017600741085"/>
          </w:tblGrid>
        </w:tblGridChange>
      </w:tblGrid>
      <w:tr>
        <w:trPr>
          <w:trHeight w:val="1635" w:hRule="atLeast"/>
        </w:trP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BC">
            <w:pPr>
              <w:spacing w:line="240" w:lineRule="auto"/>
              <w:rPr/>
            </w:pPr>
            <w:r w:rsidDel="00000000" w:rsidR="00000000" w:rsidRPr="00000000">
              <w:rPr>
                <w:rtl w:val="0"/>
              </w:rPr>
              <w:t xml:space="preserve">Identifiants potentiels souhaités</w:t>
            </w:r>
          </w:p>
        </w:tc>
        <w:tc>
          <w:tcPr>
            <w:tcBorders>
              <w:top w:color="000000" w:space="0" w:sz="8" w:val="single"/>
              <w:left w:color="000000" w:space="0" w:sz="0" w:val="nil"/>
              <w:bottom w:color="000000" w:space="0" w:sz="8" w:val="single"/>
              <w:right w:color="000000" w:space="0" w:sz="8" w:val="single"/>
            </w:tcBorders>
            <w:tcMar>
              <w:top w:w="100.0" w:type="dxa"/>
              <w:left w:w="80.0" w:type="dxa"/>
              <w:bottom w:w="100.0" w:type="dxa"/>
              <w:right w:w="80.0" w:type="dxa"/>
            </w:tcMar>
            <w:vAlign w:val="top"/>
          </w:tcPr>
          <w:p w:rsidR="00000000" w:rsidDel="00000000" w:rsidP="00000000" w:rsidRDefault="00000000" w:rsidRPr="00000000" w14:paraId="000001BD">
            <w:pPr>
              <w:spacing w:line="240" w:lineRule="auto"/>
              <w:rPr/>
            </w:pPr>
            <w:r w:rsidDel="00000000" w:rsidR="00000000" w:rsidRPr="00000000">
              <w:rPr>
                <w:rtl w:val="0"/>
              </w:rPr>
              <w:t xml:space="preserve">☐ Année et mois de naissance</w:t>
            </w:r>
          </w:p>
          <w:p w:rsidR="00000000" w:rsidDel="00000000" w:rsidP="00000000" w:rsidRDefault="00000000" w:rsidRPr="00000000" w14:paraId="000001BE">
            <w:pPr>
              <w:spacing w:line="240" w:lineRule="auto"/>
              <w:rPr/>
            </w:pPr>
            <w:r w:rsidDel="00000000" w:rsidR="00000000" w:rsidRPr="00000000">
              <w:rPr>
                <w:rtl w:val="0"/>
              </w:rPr>
              <w:t xml:space="preserve">☐ Date de soin (jour + mois + année)</w:t>
            </w:r>
          </w:p>
          <w:p w:rsidR="00000000" w:rsidDel="00000000" w:rsidP="00000000" w:rsidRDefault="00000000" w:rsidRPr="00000000" w14:paraId="000001BF">
            <w:pPr>
              <w:spacing w:line="240" w:lineRule="auto"/>
              <w:rPr/>
            </w:pPr>
            <w:r w:rsidDel="00000000" w:rsidR="00000000" w:rsidRPr="00000000">
              <w:rPr>
                <w:rtl w:val="0"/>
              </w:rPr>
              <w:t xml:space="preserve">☐ Date de décès (jour + mois + année)</w:t>
            </w:r>
          </w:p>
          <w:p w:rsidR="00000000" w:rsidDel="00000000" w:rsidP="00000000" w:rsidRDefault="00000000" w:rsidRPr="00000000" w14:paraId="000001C0">
            <w:pPr>
              <w:spacing w:line="240" w:lineRule="auto"/>
              <w:rPr/>
            </w:pPr>
            <w:r w:rsidDel="00000000" w:rsidR="00000000" w:rsidRPr="00000000">
              <w:rPr>
                <w:rtl w:val="0"/>
              </w:rPr>
              <w:t xml:space="preserve">☐ Commune de résidence</w:t>
            </w:r>
          </w:p>
          <w:p w:rsidR="00000000" w:rsidDel="00000000" w:rsidP="00000000" w:rsidRDefault="00000000" w:rsidRPr="00000000" w14:paraId="000001C1">
            <w:pPr>
              <w:spacing w:line="240" w:lineRule="auto"/>
              <w:rPr/>
            </w:pPr>
            <w:r w:rsidDel="00000000" w:rsidR="00000000" w:rsidRPr="00000000">
              <w:rPr>
                <w:rtl w:val="0"/>
              </w:rPr>
              <w:t xml:space="preserve">☐ Commune de décès</w:t>
            </w:r>
          </w:p>
        </w:tc>
      </w:tr>
    </w:tbl>
    <w:p w:rsidR="00000000" w:rsidDel="00000000" w:rsidP="00000000" w:rsidRDefault="00000000" w:rsidRPr="00000000" w14:paraId="000001C2">
      <w:pPr>
        <w:spacing w:line="240" w:lineRule="auto"/>
        <w:rPr/>
      </w:pPr>
      <w:r w:rsidDel="00000000" w:rsidR="00000000" w:rsidRPr="00000000">
        <w:rPr>
          <w:rtl w:val="0"/>
        </w:rPr>
      </w:r>
    </w:p>
    <w:tbl>
      <w:tblPr>
        <w:tblStyle w:val="Table28"/>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C3">
            <w:pPr>
              <w:spacing w:after="60" w:before="60" w:lineRule="auto"/>
              <w:jc w:val="center"/>
              <w:rPr>
                <w:i w:val="1"/>
                <w:sz w:val="18"/>
                <w:szCs w:val="18"/>
              </w:rPr>
            </w:pPr>
            <w:r w:rsidDel="00000000" w:rsidR="00000000" w:rsidRPr="00000000">
              <w:rPr>
                <w:b w:val="1"/>
                <w:i w:val="1"/>
              </w:rPr>
              <w:drawing>
                <wp:inline distB="114300" distT="114300" distL="114300" distR="114300">
                  <wp:extent cx="313894" cy="313894"/>
                  <wp:effectExtent b="0" l="0" r="0" t="0"/>
                  <wp:docPr id="18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r w:rsidDel="00000000" w:rsidR="00000000" w:rsidRPr="00000000">
              <w:rPr>
                <w:rtl w:val="0"/>
              </w:rPr>
            </w:r>
          </w:p>
        </w:tc>
      </w:tr>
    </w:tbl>
    <w:p w:rsidR="00000000" w:rsidDel="00000000" w:rsidP="00000000" w:rsidRDefault="00000000" w:rsidRPr="00000000" w14:paraId="000001C4">
      <w:pPr>
        <w:spacing w:line="240" w:lineRule="auto"/>
        <w:rPr/>
      </w:pPr>
      <w:bookmarkStart w:colFirst="0" w:colLast="0" w:name="_heading=h.4i7ojhp" w:id="15"/>
      <w:bookmarkEnd w:id="15"/>
      <w:r w:rsidDel="00000000" w:rsidR="00000000" w:rsidRPr="00000000">
        <w:rPr>
          <w:rtl w:val="0"/>
        </w:rPr>
      </w:r>
    </w:p>
    <w:p w:rsidR="00000000" w:rsidDel="00000000" w:rsidP="00000000" w:rsidRDefault="00000000" w:rsidRPr="00000000" w14:paraId="000001C5">
      <w:pPr>
        <w:spacing w:line="240" w:lineRule="auto"/>
        <w:rPr/>
      </w:pPr>
      <w:r w:rsidDel="00000000" w:rsidR="00000000" w:rsidRPr="00000000">
        <w:rPr>
          <w:rtl w:val="0"/>
        </w:rPr>
        <w:t xml:space="preserve">Par le croisement de certaines variables, les données de la base principale du SNDS présentent un risque de ré-identification majoré. Chaque traitement doit être limité aux seuls identifiants potentiels nécessaires à l’étude. Le recours à ces identifiants et leurs croisements doivent être justifiés dans le protocole.</w:t>
      </w:r>
    </w:p>
    <w:p w:rsidR="00000000" w:rsidDel="00000000" w:rsidP="00000000" w:rsidRDefault="00000000" w:rsidRPr="00000000" w14:paraId="000001C6">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C7">
      <w:pPr>
        <w:spacing w:line="240" w:lineRule="auto"/>
        <w:rPr/>
      </w:pPr>
      <w:r w:rsidDel="00000000" w:rsidR="00000000" w:rsidRPr="00000000">
        <w:rPr>
          <w:rtl w:val="0"/>
        </w:rPr>
      </w:r>
    </w:p>
    <w:p w:rsidR="00000000" w:rsidDel="00000000" w:rsidP="00000000" w:rsidRDefault="00000000" w:rsidRPr="00000000" w14:paraId="000001C8">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4" w:right="0" w:hanging="707"/>
        <w:jc w:val="left"/>
        <w:rPr>
          <w:rFonts w:ascii="Calibri" w:cs="Calibri" w:eastAsia="Calibri" w:hAnsi="Calibri"/>
          <w:b w:val="0"/>
          <w:i w:val="0"/>
          <w:smallCaps w:val="1"/>
          <w:strike w:val="0"/>
          <w:color w:val="000000"/>
          <w:sz w:val="48"/>
          <w:szCs w:val="48"/>
          <w:u w:val="none"/>
          <w:shd w:fill="auto" w:val="clear"/>
          <w:vertAlign w:val="baseline"/>
        </w:rPr>
      </w:pPr>
      <w:bookmarkStart w:colFirst="0" w:colLast="0" w:name="_heading=h.1ci93xb" w:id="16"/>
      <w:bookmarkEnd w:id="16"/>
      <w:r w:rsidDel="00000000" w:rsidR="00000000" w:rsidRPr="00000000">
        <w:rPr>
          <w:rFonts w:ascii="Calibri" w:cs="Calibri" w:eastAsia="Calibri" w:hAnsi="Calibri"/>
          <w:b w:val="0"/>
          <w:i w:val="0"/>
          <w:smallCaps w:val="1"/>
          <w:strike w:val="0"/>
          <w:color w:val="000000"/>
          <w:sz w:val="48"/>
          <w:szCs w:val="48"/>
          <w:u w:val="none"/>
          <w:shd w:fill="auto" w:val="clear"/>
          <w:vertAlign w:val="baseline"/>
          <w:rtl w:val="0"/>
        </w:rPr>
        <w:t xml:space="preserve">Champ d’extraction et périodes à extraire</w:t>
      </w:r>
    </w:p>
    <w:p w:rsidR="00000000" w:rsidDel="00000000" w:rsidP="00000000" w:rsidRDefault="00000000" w:rsidRPr="00000000" w14:paraId="000001C9">
      <w:pPr>
        <w:spacing w:line="240" w:lineRule="auto"/>
        <w:jc w:val="left"/>
        <w:rPr/>
      </w:pPr>
      <w:r w:rsidDel="00000000" w:rsidR="00000000" w:rsidRPr="00000000">
        <w:rPr>
          <w:rtl w:val="0"/>
        </w:rPr>
      </w:r>
    </w:p>
    <w:tbl>
      <w:tblPr>
        <w:tblStyle w:val="Table29"/>
        <w:tblW w:w="92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0"/>
        <w:gridCol w:w="1254"/>
        <w:gridCol w:w="4886"/>
        <w:tblGridChange w:id="0">
          <w:tblGrid>
            <w:gridCol w:w="3070"/>
            <w:gridCol w:w="1254"/>
            <w:gridCol w:w="4886"/>
          </w:tblGrid>
        </w:tblGridChange>
      </w:tblGrid>
      <w:tr>
        <w:tc>
          <w:tcPr/>
          <w:p w:rsidR="00000000" w:rsidDel="00000000" w:rsidP="00000000" w:rsidRDefault="00000000" w:rsidRPr="00000000" w14:paraId="000001CA">
            <w:pPr>
              <w:tabs>
                <w:tab w:val="left" w:pos="6237"/>
              </w:tabs>
              <w:spacing w:line="240" w:lineRule="auto"/>
              <w:jc w:val="left"/>
              <w:rPr/>
            </w:pPr>
            <w:r w:rsidDel="00000000" w:rsidR="00000000" w:rsidRPr="00000000">
              <w:rPr>
                <w:rtl w:val="0"/>
              </w:rPr>
              <w:t xml:space="preserve">Champ d’extraction et périodes à extraire</w:t>
            </w:r>
          </w:p>
        </w:tc>
        <w:tc>
          <w:tcPr>
            <w:gridSpan w:val="2"/>
          </w:tcPr>
          <w:p w:rsidR="00000000" w:rsidDel="00000000" w:rsidP="00000000" w:rsidRDefault="00000000" w:rsidRPr="00000000" w14:paraId="000001CB">
            <w:pPr>
              <w:tabs>
                <w:tab w:val="left" w:pos="6237"/>
              </w:tabs>
              <w:spacing w:line="240" w:lineRule="auto"/>
              <w:jc w:val="left"/>
              <w:rPr/>
            </w:pPr>
            <w:r w:rsidDel="00000000" w:rsidR="00000000" w:rsidRPr="00000000">
              <w:rPr>
                <w:rtl w:val="0"/>
              </w:rPr>
              <w:t xml:space="preserve">☐ Données de consommations individuelles (DCIR), Période : </w:t>
            </w:r>
          </w:p>
          <w:p w:rsidR="00000000" w:rsidDel="00000000" w:rsidP="00000000" w:rsidRDefault="00000000" w:rsidRPr="00000000" w14:paraId="000001CC">
            <w:pPr>
              <w:tabs>
                <w:tab w:val="left" w:pos="6237"/>
              </w:tabs>
              <w:spacing w:line="240" w:lineRule="auto"/>
              <w:jc w:val="left"/>
              <w:rPr/>
            </w:pPr>
            <w:r w:rsidDel="00000000" w:rsidR="00000000" w:rsidRPr="00000000">
              <w:rPr>
                <w:rtl w:val="0"/>
              </w:rPr>
            </w:r>
          </w:p>
          <w:p w:rsidR="00000000" w:rsidDel="00000000" w:rsidP="00000000" w:rsidRDefault="00000000" w:rsidRPr="00000000" w14:paraId="000001CD">
            <w:pPr>
              <w:tabs>
                <w:tab w:val="left" w:pos="6237"/>
              </w:tabs>
              <w:spacing w:line="240" w:lineRule="auto"/>
              <w:jc w:val="left"/>
              <w:rPr/>
            </w:pPr>
            <w:r w:rsidDel="00000000" w:rsidR="00000000" w:rsidRPr="00000000">
              <w:rPr>
                <w:rtl w:val="0"/>
              </w:rPr>
              <w:t xml:space="preserve">☐ Référentiel médicalisé (IR_IMB_R) (la période sera alignée sur celle de DCIR)</w:t>
            </w:r>
          </w:p>
          <w:p w:rsidR="00000000" w:rsidDel="00000000" w:rsidP="00000000" w:rsidRDefault="00000000" w:rsidRPr="00000000" w14:paraId="000001CE">
            <w:pPr>
              <w:tabs>
                <w:tab w:val="left" w:pos="6237"/>
              </w:tabs>
              <w:spacing w:line="240" w:lineRule="auto"/>
              <w:jc w:val="left"/>
              <w:rPr/>
            </w:pPr>
            <w:r w:rsidDel="00000000" w:rsidR="00000000" w:rsidRPr="00000000">
              <w:rPr>
                <w:rtl w:val="0"/>
              </w:rPr>
            </w:r>
          </w:p>
          <w:p w:rsidR="00000000" w:rsidDel="00000000" w:rsidP="00000000" w:rsidRDefault="00000000" w:rsidRPr="00000000" w14:paraId="000001CF">
            <w:pPr>
              <w:tabs>
                <w:tab w:val="left" w:pos="6237"/>
              </w:tabs>
              <w:spacing w:line="240" w:lineRule="auto"/>
              <w:jc w:val="left"/>
              <w:rPr/>
            </w:pPr>
            <w:r w:rsidDel="00000000" w:rsidR="00000000" w:rsidRPr="00000000">
              <w:rPr>
                <w:rtl w:val="0"/>
              </w:rPr>
              <w:t xml:space="preserve">☐ Données d’hospitalisation (PMSI, champs à préciser), Période :   </w:t>
            </w:r>
          </w:p>
          <w:p w:rsidR="00000000" w:rsidDel="00000000" w:rsidP="00000000" w:rsidRDefault="00000000" w:rsidRPr="00000000" w14:paraId="000001D0">
            <w:pPr>
              <w:tabs>
                <w:tab w:val="left" w:pos="6237"/>
              </w:tabs>
              <w:spacing w:line="240" w:lineRule="auto"/>
              <w:ind w:left="284" w:firstLine="0"/>
              <w:jc w:val="left"/>
              <w:rPr>
                <w:sz w:val="14"/>
                <w:szCs w:val="1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PMSI-MCO</w:t>
            </w:r>
            <w:r w:rsidDel="00000000" w:rsidR="00000000" w:rsidRPr="00000000">
              <w:rPr>
                <w:rtl w:val="0"/>
              </w:rPr>
            </w:r>
          </w:p>
          <w:p w:rsidR="00000000" w:rsidDel="00000000" w:rsidP="00000000" w:rsidRDefault="00000000" w:rsidRPr="00000000" w14:paraId="000001D1">
            <w:pPr>
              <w:tabs>
                <w:tab w:val="left" w:pos="6237"/>
              </w:tabs>
              <w:spacing w:line="240" w:lineRule="auto"/>
              <w:ind w:left="284" w:firstLine="0"/>
              <w:jc w:val="left"/>
              <w:rPr>
                <w:sz w:val="14"/>
                <w:szCs w:val="1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PMSI-HAD</w:t>
            </w:r>
            <w:r w:rsidDel="00000000" w:rsidR="00000000" w:rsidRPr="00000000">
              <w:rPr>
                <w:rtl w:val="0"/>
              </w:rPr>
            </w:r>
          </w:p>
          <w:p w:rsidR="00000000" w:rsidDel="00000000" w:rsidP="00000000" w:rsidRDefault="00000000" w:rsidRPr="00000000" w14:paraId="000001D2">
            <w:pPr>
              <w:tabs>
                <w:tab w:val="left" w:pos="6237"/>
              </w:tabs>
              <w:spacing w:line="240" w:lineRule="auto"/>
              <w:ind w:left="284" w:firstLine="0"/>
              <w:jc w:val="left"/>
              <w:rPr>
                <w:sz w:val="14"/>
                <w:szCs w:val="1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PMSI-SSR</w:t>
            </w:r>
            <w:r w:rsidDel="00000000" w:rsidR="00000000" w:rsidRPr="00000000">
              <w:rPr>
                <w:rtl w:val="0"/>
              </w:rPr>
            </w:r>
          </w:p>
          <w:p w:rsidR="00000000" w:rsidDel="00000000" w:rsidP="00000000" w:rsidRDefault="00000000" w:rsidRPr="00000000" w14:paraId="000001D3">
            <w:pPr>
              <w:tabs>
                <w:tab w:val="left" w:pos="6237"/>
              </w:tabs>
              <w:spacing w:line="240" w:lineRule="auto"/>
              <w:ind w:left="284" w:firstLine="0"/>
              <w:jc w:val="left"/>
              <w:rPr>
                <w:sz w:val="14"/>
                <w:szCs w:val="14"/>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rtl w:val="0"/>
              </w:rPr>
              <w:t xml:space="preserve">PMSI-RIM-P</w:t>
            </w:r>
            <w:r w:rsidDel="00000000" w:rsidR="00000000" w:rsidRPr="00000000">
              <w:rPr>
                <w:rtl w:val="0"/>
              </w:rPr>
            </w:r>
          </w:p>
          <w:p w:rsidR="00000000" w:rsidDel="00000000" w:rsidP="00000000" w:rsidRDefault="00000000" w:rsidRPr="00000000" w14:paraId="000001D4">
            <w:pPr>
              <w:tabs>
                <w:tab w:val="left" w:pos="6237"/>
              </w:tabs>
              <w:spacing w:line="240" w:lineRule="auto"/>
              <w:jc w:val="left"/>
              <w:rPr/>
            </w:pPr>
            <w:r w:rsidDel="00000000" w:rsidR="00000000" w:rsidRPr="00000000">
              <w:rPr>
                <w:rtl w:val="0"/>
              </w:rPr>
            </w:r>
          </w:p>
          <w:p w:rsidR="00000000" w:rsidDel="00000000" w:rsidP="00000000" w:rsidRDefault="00000000" w:rsidRPr="00000000" w14:paraId="000001D5">
            <w:pPr>
              <w:tabs>
                <w:tab w:val="left" w:pos="6237"/>
              </w:tabs>
              <w:spacing w:line="240" w:lineRule="auto"/>
              <w:jc w:val="left"/>
              <w:rPr/>
            </w:pPr>
            <w:r w:rsidDel="00000000" w:rsidR="00000000" w:rsidRPr="00000000">
              <w:rPr>
                <w:rtl w:val="0"/>
              </w:rPr>
              <w:t xml:space="preserve">☐ Causes de décès, Période :</w:t>
            </w:r>
          </w:p>
          <w:p w:rsidR="00000000" w:rsidDel="00000000" w:rsidP="00000000" w:rsidRDefault="00000000" w:rsidRPr="00000000" w14:paraId="000001D6">
            <w:pPr>
              <w:tabs>
                <w:tab w:val="left" w:pos="6237"/>
              </w:tabs>
              <w:spacing w:line="240" w:lineRule="auto"/>
              <w:jc w:val="left"/>
              <w:rPr/>
            </w:pPr>
            <w:r w:rsidDel="00000000" w:rsidR="00000000" w:rsidRPr="00000000">
              <w:rPr>
                <w:rtl w:val="0"/>
              </w:rPr>
            </w:r>
          </w:p>
          <w:p w:rsidR="00000000" w:rsidDel="00000000" w:rsidP="00000000" w:rsidRDefault="00000000" w:rsidRPr="00000000" w14:paraId="000001D7">
            <w:pPr>
              <w:tabs>
                <w:tab w:val="left" w:pos="6237"/>
              </w:tabs>
              <w:spacing w:line="240" w:lineRule="auto"/>
              <w:jc w:val="left"/>
              <w:rPr/>
            </w:pPr>
            <w:r w:rsidDel="00000000" w:rsidR="00000000" w:rsidRPr="00000000">
              <w:rPr>
                <w:rtl w:val="0"/>
              </w:rPr>
              <w:t xml:space="preserve">☐ Autres :</w:t>
            </w:r>
          </w:p>
          <w:p w:rsidR="00000000" w:rsidDel="00000000" w:rsidP="00000000" w:rsidRDefault="00000000" w:rsidRPr="00000000" w14:paraId="000001D8">
            <w:pPr>
              <w:tabs>
                <w:tab w:val="left" w:pos="6237"/>
              </w:tabs>
              <w:spacing w:line="240" w:lineRule="auto"/>
              <w:ind w:left="284" w:firstLine="0"/>
              <w:jc w:val="left"/>
              <w:rPr/>
            </w:pPr>
            <w:r w:rsidDel="00000000" w:rsidR="00000000" w:rsidRPr="00000000">
              <w:rPr>
                <w:rtl w:val="0"/>
              </w:rPr>
              <w:t xml:space="preserve">☐ Référentiel Pharmacie (IR_PHA_R)</w:t>
            </w:r>
          </w:p>
          <w:p w:rsidR="00000000" w:rsidDel="00000000" w:rsidP="00000000" w:rsidRDefault="00000000" w:rsidRPr="00000000" w14:paraId="000001D9">
            <w:pPr>
              <w:tabs>
                <w:tab w:val="left" w:pos="6237"/>
              </w:tabs>
              <w:spacing w:line="240" w:lineRule="auto"/>
              <w:jc w:val="left"/>
              <w:rPr/>
            </w:pPr>
            <w:r w:rsidDel="00000000" w:rsidR="00000000" w:rsidRPr="00000000">
              <w:rPr>
                <w:rtl w:val="0"/>
              </w:rPr>
            </w:r>
          </w:p>
        </w:tc>
      </w:tr>
    </w:tbl>
    <w:p w:rsidR="00000000" w:rsidDel="00000000" w:rsidP="00000000" w:rsidRDefault="00000000" w:rsidRPr="00000000" w14:paraId="000001DB">
      <w:pPr>
        <w:spacing w:line="240" w:lineRule="auto"/>
        <w:rPr/>
      </w:pPr>
      <w:r w:rsidDel="00000000" w:rsidR="00000000" w:rsidRPr="00000000">
        <w:rPr>
          <w:rtl w:val="0"/>
        </w:rPr>
      </w:r>
    </w:p>
    <w:tbl>
      <w:tblPr>
        <w:tblStyle w:val="Table30"/>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1DC">
            <w:pPr>
              <w:spacing w:after="60" w:before="60" w:line="240" w:lineRule="auto"/>
              <w:jc w:val="center"/>
              <w:rPr>
                <w:i w:val="1"/>
                <w:sz w:val="18"/>
                <w:szCs w:val="18"/>
              </w:rPr>
            </w:pPr>
            <w:r w:rsidDel="00000000" w:rsidR="00000000" w:rsidRPr="00000000">
              <w:rPr>
                <w:b w:val="1"/>
                <w:i w:val="1"/>
              </w:rPr>
              <w:drawing>
                <wp:inline distB="114300" distT="114300" distL="114300" distR="114300">
                  <wp:extent cx="313894" cy="313894"/>
                  <wp:effectExtent b="0" l="0" r="0" t="0"/>
                  <wp:docPr id="18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r w:rsidDel="00000000" w:rsidR="00000000" w:rsidRPr="00000000">
              <w:rPr>
                <w:rtl w:val="0"/>
              </w:rPr>
            </w:r>
          </w:p>
        </w:tc>
      </w:tr>
    </w:tbl>
    <w:p w:rsidR="00000000" w:rsidDel="00000000" w:rsidP="00000000" w:rsidRDefault="00000000" w:rsidRPr="00000000" w14:paraId="000001DD">
      <w:pPr>
        <w:spacing w:line="240" w:lineRule="auto"/>
        <w:rPr/>
      </w:pPr>
      <w:r w:rsidDel="00000000" w:rsidR="00000000" w:rsidRPr="00000000">
        <w:rPr>
          <w:rtl w:val="0"/>
        </w:rPr>
      </w:r>
    </w:p>
    <w:tbl>
      <w:tblPr>
        <w:tblStyle w:val="Table31"/>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6"/>
        <w:tblGridChange w:id="0">
          <w:tblGrid>
            <w:gridCol w:w="9026"/>
          </w:tblGrid>
        </w:tblGridChange>
      </w:tblGrid>
    </w:tbl>
    <w:p w:rsidR="00000000" w:rsidDel="00000000" w:rsidP="00000000" w:rsidRDefault="00000000" w:rsidRPr="00000000" w14:paraId="000001DE">
      <w:pPr>
        <w:spacing w:line="240" w:lineRule="auto"/>
        <w:rPr/>
      </w:pPr>
      <w:r w:rsidDel="00000000" w:rsidR="00000000" w:rsidRPr="00000000">
        <w:rPr>
          <w:rtl w:val="0"/>
        </w:rPr>
        <w:t xml:space="preserve">Le champ d’extraction correspond aux composantes de la base principale du SNDS qui vont être nécessaires à la réalisation de votre étude. Les données peuvent donc provenir d’une ou de plusieurs bases du SNDS. L’utilisation de chaque base cochée doit être justifiée dans le protocole.</w:t>
      </w:r>
    </w:p>
    <w:p w:rsidR="00000000" w:rsidDel="00000000" w:rsidP="00000000" w:rsidRDefault="00000000" w:rsidRPr="00000000" w14:paraId="000001DF">
      <w:pPr>
        <w:spacing w:line="240" w:lineRule="auto"/>
        <w:rPr/>
      </w:pPr>
      <w:r w:rsidDel="00000000" w:rsidR="00000000" w:rsidRPr="00000000">
        <w:rPr>
          <w:rtl w:val="0"/>
        </w:rPr>
      </w:r>
    </w:p>
    <w:p w:rsidR="00000000" w:rsidDel="00000000" w:rsidP="00000000" w:rsidRDefault="00000000" w:rsidRPr="00000000" w14:paraId="000001E0">
      <w:pPr>
        <w:spacing w:line="240" w:lineRule="auto"/>
        <w:rPr/>
      </w:pPr>
      <w:r w:rsidDel="00000000" w:rsidR="00000000" w:rsidRPr="00000000">
        <w:rPr>
          <w:rtl w:val="0"/>
        </w:rPr>
        <w:t xml:space="preserve">Pensez à bien indiquer les périodes d’extraction pour chaque base. Les périodes d’extraction autorisées par la Cnil peuvent être différentes d’une base à l’autre. Veillez à ce que les éléments renseignés soient en accord avec les informations complétées au niveau de la section “Autorisation de traitement des données”.</w:t>
      </w:r>
    </w:p>
    <w:p w:rsidR="00000000" w:rsidDel="00000000" w:rsidP="00000000" w:rsidRDefault="00000000" w:rsidRPr="00000000" w14:paraId="000001E1">
      <w:pPr>
        <w:spacing w:line="240" w:lineRule="auto"/>
        <w:rPr/>
      </w:pPr>
      <w:r w:rsidDel="00000000" w:rsidR="00000000" w:rsidRPr="00000000">
        <w:rPr>
          <w:rtl w:val="0"/>
        </w:rPr>
      </w:r>
    </w:p>
    <w:p w:rsidR="00000000" w:rsidDel="00000000" w:rsidP="00000000" w:rsidRDefault="00000000" w:rsidRPr="00000000" w14:paraId="000001E2">
      <w:pPr>
        <w:spacing w:line="240" w:lineRule="auto"/>
        <w:rPr/>
      </w:pPr>
      <w:r w:rsidDel="00000000" w:rsidR="00000000" w:rsidRPr="00000000">
        <w:rPr>
          <w:rtl w:val="0"/>
        </w:rPr>
        <w:t xml:space="preserve">Par exemple, dans le cas du suivi de parcours de soins de patients ville-hôpital, il vous faudra probablement utiliser des données de consommations individuelles (présentes dans le DCIR) ainsi que les données d’hospitalisations (présentes dans le PMSI) et/ou les causes médicales de décès (présentes dans le CépiDc). Les données concernant les possibles exonérations (affections longue durée, maladies professionnelles…) viendront probablement compléter les besoins de votre étude sur les caractéristiques des patients suivis. </w:t>
      </w:r>
    </w:p>
    <w:p w:rsidR="00000000" w:rsidDel="00000000" w:rsidP="00000000" w:rsidRDefault="00000000" w:rsidRPr="00000000" w14:paraId="000001E3">
      <w:pPr>
        <w:spacing w:line="240" w:lineRule="auto"/>
        <w:rPr/>
      </w:pPr>
      <w:r w:rsidDel="00000000" w:rsidR="00000000" w:rsidRPr="00000000">
        <w:rPr>
          <w:rtl w:val="0"/>
        </w:rPr>
      </w:r>
    </w:p>
    <w:p w:rsidR="00000000" w:rsidDel="00000000" w:rsidP="00000000" w:rsidRDefault="00000000" w:rsidRPr="00000000" w14:paraId="000001E4">
      <w:pPr>
        <w:spacing w:line="240" w:lineRule="auto"/>
        <w:rPr>
          <w:sz w:val="24"/>
          <w:szCs w:val="24"/>
        </w:rPr>
      </w:pPr>
      <w:r w:rsidDel="00000000" w:rsidR="00000000" w:rsidRPr="00000000">
        <w:rPr>
          <w:rtl w:val="0"/>
        </w:rPr>
        <w:t xml:space="preserve">Pour en savoir plus sur les différentes bases du SNDS, n’hésitez pas à consulter la </w:t>
      </w:r>
      <w:hyperlink r:id="rId33">
        <w:r w:rsidDel="00000000" w:rsidR="00000000" w:rsidRPr="00000000">
          <w:rPr>
            <w:color w:val="1155cc"/>
            <w:u w:val="single"/>
            <w:rtl w:val="0"/>
          </w:rPr>
          <w:t xml:space="preserve">documentation en ligne</w:t>
        </w:r>
      </w:hyperlink>
      <w:r w:rsidDel="00000000" w:rsidR="00000000" w:rsidRPr="00000000">
        <w:rPr>
          <w:rtl w:val="0"/>
        </w:rPr>
        <w:t xml:space="preserve">.</w:t>
      </w:r>
      <w:r w:rsidDel="00000000" w:rsidR="00000000" w:rsidRPr="00000000">
        <w:rPr>
          <w:rtl w:val="0"/>
        </w:rPr>
      </w:r>
    </w:p>
    <w:tbl>
      <w:tblPr>
        <w:tblStyle w:val="Table32"/>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6"/>
        <w:tblGridChange w:id="0">
          <w:tblGrid>
            <w:gridCol w:w="9026"/>
          </w:tblGrid>
        </w:tblGridChange>
      </w:tblGrid>
    </w:tbl>
    <w:p w:rsidR="00000000" w:rsidDel="00000000" w:rsidP="00000000" w:rsidRDefault="00000000" w:rsidRPr="00000000" w14:paraId="000001E5">
      <w:pPr>
        <w:spacing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1E6">
      <w:pPr>
        <w:spacing w:line="240" w:lineRule="auto"/>
        <w:ind w:left="0" w:firstLine="0"/>
        <w:rPr/>
      </w:pPr>
      <w:r w:rsidDel="00000000" w:rsidR="00000000" w:rsidRPr="00000000">
        <w:rPr>
          <w:rtl w:val="0"/>
        </w:rPr>
      </w:r>
    </w:p>
    <w:p w:rsidR="00000000" w:rsidDel="00000000" w:rsidP="00000000" w:rsidRDefault="00000000" w:rsidRPr="00000000" w14:paraId="000001E7">
      <w:pPr>
        <w:keepNext w:val="1"/>
        <w:keepLines w:val="1"/>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844" w:right="0" w:hanging="707"/>
        <w:jc w:val="left"/>
        <w:rPr>
          <w:rFonts w:ascii="Calibri" w:cs="Calibri" w:eastAsia="Calibri" w:hAnsi="Calibri"/>
          <w:b w:val="0"/>
          <w:i w:val="0"/>
          <w:smallCaps w:val="1"/>
          <w:strike w:val="0"/>
          <w:color w:val="000000"/>
          <w:sz w:val="48"/>
          <w:szCs w:val="48"/>
          <w:u w:val="none"/>
          <w:shd w:fill="auto" w:val="clear"/>
          <w:vertAlign w:val="baseline"/>
        </w:rPr>
      </w:pPr>
      <w:bookmarkStart w:colFirst="0" w:colLast="0" w:name="_heading=h.1pxezwc" w:id="17"/>
      <w:bookmarkEnd w:id="17"/>
      <w:r w:rsidDel="00000000" w:rsidR="00000000" w:rsidRPr="00000000">
        <w:rPr>
          <w:rFonts w:ascii="Calibri" w:cs="Calibri" w:eastAsia="Calibri" w:hAnsi="Calibri"/>
          <w:b w:val="0"/>
          <w:i w:val="0"/>
          <w:smallCaps w:val="1"/>
          <w:strike w:val="0"/>
          <w:color w:val="000000"/>
          <w:sz w:val="48"/>
          <w:szCs w:val="48"/>
          <w:u w:val="none"/>
          <w:shd w:fill="auto" w:val="clear"/>
          <w:vertAlign w:val="baseline"/>
          <w:rtl w:val="0"/>
        </w:rPr>
        <w:t xml:space="preserve">Modalités de restitution</w:t>
      </w:r>
    </w:p>
    <w:p w:rsidR="00000000" w:rsidDel="00000000" w:rsidP="00000000" w:rsidRDefault="00000000" w:rsidRPr="00000000" w14:paraId="000001E8">
      <w:pPr>
        <w:spacing w:line="240" w:lineRule="auto"/>
        <w:jc w:val="left"/>
        <w:rPr/>
      </w:pPr>
      <w:r w:rsidDel="00000000" w:rsidR="00000000" w:rsidRPr="00000000">
        <w:rPr>
          <w:rtl w:val="0"/>
        </w:rPr>
      </w:r>
    </w:p>
    <w:tbl>
      <w:tblPr>
        <w:tblStyle w:val="Table33"/>
        <w:tblW w:w="921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0"/>
        <w:gridCol w:w="1254"/>
        <w:gridCol w:w="4886"/>
        <w:tblGridChange w:id="0">
          <w:tblGrid>
            <w:gridCol w:w="3070"/>
            <w:gridCol w:w="1254"/>
            <w:gridCol w:w="4886"/>
          </w:tblGrid>
        </w:tblGridChange>
      </w:tblGrid>
      <w:tr>
        <w:tc>
          <w:tcPr>
            <w:gridSpan w:val="3"/>
          </w:tcPr>
          <w:p w:rsidR="00000000" w:rsidDel="00000000" w:rsidP="00000000" w:rsidRDefault="00000000" w:rsidRPr="00000000" w14:paraId="000001E9">
            <w:pPr>
              <w:tabs>
                <w:tab w:val="left" w:pos="6237"/>
              </w:tabs>
              <w:spacing w:line="240" w:lineRule="auto"/>
              <w:jc w:val="center"/>
              <w:rPr>
                <w:b w:val="1"/>
              </w:rPr>
            </w:pPr>
            <w:r w:rsidDel="00000000" w:rsidR="00000000" w:rsidRPr="00000000">
              <w:rPr>
                <w:b w:val="1"/>
                <w:rtl w:val="0"/>
              </w:rPr>
              <w:t xml:space="preserve">Modalités de restitution (en fonction de l’autorisation CNIL)</w:t>
            </w:r>
          </w:p>
        </w:tc>
      </w:tr>
      <w:tr>
        <w:tc>
          <w:tcPr>
            <w:gridSpan w:val="2"/>
          </w:tcPr>
          <w:p w:rsidR="00000000" w:rsidDel="00000000" w:rsidP="00000000" w:rsidRDefault="00000000" w:rsidRPr="00000000" w14:paraId="000001EC">
            <w:pPr>
              <w:tabs>
                <w:tab w:val="left" w:pos="6237"/>
              </w:tabs>
              <w:spacing w:line="240" w:lineRule="auto"/>
              <w:jc w:val="left"/>
              <w:rPr/>
            </w:pPr>
            <w:r w:rsidDel="00000000" w:rsidR="00000000" w:rsidRPr="00000000">
              <w:rPr>
                <w:rtl w:val="0"/>
              </w:rPr>
            </w:r>
          </w:p>
          <w:p w:rsidR="00000000" w:rsidDel="00000000" w:rsidP="00000000" w:rsidRDefault="00000000" w:rsidRPr="00000000" w14:paraId="000001ED">
            <w:pPr>
              <w:tabs>
                <w:tab w:val="left" w:pos="6237"/>
              </w:tabs>
              <w:spacing w:line="240" w:lineRule="auto"/>
              <w:jc w:val="left"/>
              <w:rPr>
                <w:sz w:val="24"/>
                <w:szCs w:val="24"/>
                <w:u w:val="single"/>
              </w:rPr>
            </w:pPr>
            <w:r w:rsidDel="00000000" w:rsidR="00000000" w:rsidRPr="00000000">
              <w:rPr>
                <w:rtl w:val="0"/>
              </w:rPr>
              <w:t xml:space="preserve">☐ </w:t>
            </w:r>
            <w:r w:rsidDel="00000000" w:rsidR="00000000" w:rsidRPr="00000000">
              <w:rPr>
                <w:u w:val="single"/>
                <w:rtl w:val="0"/>
              </w:rPr>
              <w:t xml:space="preserve">Système fils du SNDS*</w:t>
            </w:r>
            <w:r w:rsidDel="00000000" w:rsidR="00000000" w:rsidRPr="00000000">
              <w:rPr>
                <w:rtl w:val="0"/>
              </w:rPr>
            </w:r>
          </w:p>
          <w:p w:rsidR="00000000" w:rsidDel="00000000" w:rsidP="00000000" w:rsidRDefault="00000000" w:rsidRPr="00000000" w14:paraId="000001EE">
            <w:pPr>
              <w:tabs>
                <w:tab w:val="left" w:pos="6237"/>
              </w:tabs>
              <w:spacing w:line="240" w:lineRule="auto"/>
              <w:jc w:val="left"/>
              <w:rPr>
                <w:u w:val="single"/>
              </w:rPr>
            </w:pPr>
            <w:r w:rsidDel="00000000" w:rsidR="00000000" w:rsidRPr="00000000">
              <w:rPr>
                <w:rtl w:val="0"/>
              </w:rPr>
            </w:r>
          </w:p>
          <w:p w:rsidR="00000000" w:rsidDel="00000000" w:rsidP="00000000" w:rsidRDefault="00000000" w:rsidRPr="00000000" w14:paraId="000001EF">
            <w:pPr>
              <w:tabs>
                <w:tab w:val="left" w:pos="6237"/>
              </w:tabs>
              <w:spacing w:line="240" w:lineRule="auto"/>
              <w:jc w:val="left"/>
              <w:rPr>
                <w:b w:val="1"/>
                <w:u w:val="single"/>
              </w:rPr>
            </w:pPr>
            <w:r w:rsidDel="00000000" w:rsidR="00000000" w:rsidRPr="00000000">
              <w:rPr>
                <w:b w:val="1"/>
                <w:u w:val="single"/>
                <w:rtl w:val="0"/>
              </w:rPr>
              <w:t xml:space="preserve">Gestionnaire du système fils </w:t>
            </w:r>
          </w:p>
          <w:p w:rsidR="00000000" w:rsidDel="00000000" w:rsidP="00000000" w:rsidRDefault="00000000" w:rsidRPr="00000000" w14:paraId="000001F0">
            <w:pPr>
              <w:tabs>
                <w:tab w:val="left" w:pos="6237"/>
              </w:tabs>
              <w:spacing w:line="240" w:lineRule="auto"/>
              <w:jc w:val="left"/>
              <w:rPr/>
            </w:pPr>
            <w:r w:rsidDel="00000000" w:rsidR="00000000" w:rsidRPr="00000000">
              <w:rPr>
                <w:rtl w:val="0"/>
              </w:rPr>
              <w:t xml:space="preserve">Organisme ou Société : </w:t>
            </w:r>
          </w:p>
          <w:p w:rsidR="00000000" w:rsidDel="00000000" w:rsidP="00000000" w:rsidRDefault="00000000" w:rsidRPr="00000000" w14:paraId="000001F1">
            <w:pPr>
              <w:tabs>
                <w:tab w:val="left" w:pos="6237"/>
              </w:tabs>
              <w:spacing w:line="240" w:lineRule="auto"/>
              <w:jc w:val="left"/>
              <w:rPr/>
            </w:pPr>
            <w:r w:rsidDel="00000000" w:rsidR="00000000" w:rsidRPr="00000000">
              <w:rPr>
                <w:rtl w:val="0"/>
              </w:rPr>
              <w:t xml:space="preserve">Adresse postale :</w:t>
            </w:r>
          </w:p>
          <w:p w:rsidR="00000000" w:rsidDel="00000000" w:rsidP="00000000" w:rsidRDefault="00000000" w:rsidRPr="00000000" w14:paraId="000001F2">
            <w:pPr>
              <w:tabs>
                <w:tab w:val="left" w:pos="6237"/>
              </w:tabs>
              <w:spacing w:line="240" w:lineRule="auto"/>
              <w:jc w:val="left"/>
              <w:rPr/>
            </w:pPr>
            <w:r w:rsidDel="00000000" w:rsidR="00000000" w:rsidRPr="00000000">
              <w:rPr>
                <w:rtl w:val="0"/>
              </w:rPr>
            </w:r>
          </w:p>
          <w:p w:rsidR="00000000" w:rsidDel="00000000" w:rsidP="00000000" w:rsidRDefault="00000000" w:rsidRPr="00000000" w14:paraId="000001F3">
            <w:pPr>
              <w:tabs>
                <w:tab w:val="left" w:pos="6237"/>
              </w:tabs>
              <w:spacing w:line="240" w:lineRule="auto"/>
              <w:jc w:val="left"/>
              <w:rPr/>
            </w:pPr>
            <w:r w:rsidDel="00000000" w:rsidR="00000000" w:rsidRPr="00000000">
              <w:rPr>
                <w:rtl w:val="0"/>
              </w:rPr>
              <w:t xml:space="preserve">Représenté par :</w:t>
            </w:r>
          </w:p>
          <w:p w:rsidR="00000000" w:rsidDel="00000000" w:rsidP="00000000" w:rsidRDefault="00000000" w:rsidRPr="00000000" w14:paraId="000001F4">
            <w:pPr>
              <w:tabs>
                <w:tab w:val="left" w:pos="6237"/>
              </w:tabs>
              <w:spacing w:line="240" w:lineRule="auto"/>
              <w:jc w:val="left"/>
              <w:rPr/>
            </w:pPr>
            <w:r w:rsidDel="00000000" w:rsidR="00000000" w:rsidRPr="00000000">
              <w:rPr>
                <w:rtl w:val="0"/>
              </w:rPr>
              <w:t xml:space="preserve">Nom, Prénom : </w:t>
            </w:r>
          </w:p>
          <w:p w:rsidR="00000000" w:rsidDel="00000000" w:rsidP="00000000" w:rsidRDefault="00000000" w:rsidRPr="00000000" w14:paraId="000001F5">
            <w:pPr>
              <w:tabs>
                <w:tab w:val="left" w:pos="6237"/>
              </w:tabs>
              <w:spacing w:line="240" w:lineRule="auto"/>
              <w:jc w:val="left"/>
              <w:rPr/>
            </w:pPr>
            <w:r w:rsidDel="00000000" w:rsidR="00000000" w:rsidRPr="00000000">
              <w:rPr>
                <w:rtl w:val="0"/>
              </w:rPr>
              <w:t xml:space="preserve">Fonction : </w:t>
            </w:r>
          </w:p>
          <w:p w:rsidR="00000000" w:rsidDel="00000000" w:rsidP="00000000" w:rsidRDefault="00000000" w:rsidRPr="00000000" w14:paraId="000001F6">
            <w:pPr>
              <w:tabs>
                <w:tab w:val="left" w:pos="6237"/>
              </w:tabs>
              <w:spacing w:line="240" w:lineRule="auto"/>
              <w:jc w:val="left"/>
              <w:rPr/>
            </w:pPr>
            <w:r w:rsidDel="00000000" w:rsidR="00000000" w:rsidRPr="00000000">
              <w:rPr>
                <w:rtl w:val="0"/>
              </w:rPr>
              <w:t xml:space="preserve">Adresse mail : </w:t>
            </w:r>
          </w:p>
          <w:p w:rsidR="00000000" w:rsidDel="00000000" w:rsidP="00000000" w:rsidRDefault="00000000" w:rsidRPr="00000000" w14:paraId="000001F7">
            <w:pPr>
              <w:tabs>
                <w:tab w:val="left" w:pos="6237"/>
              </w:tabs>
              <w:spacing w:line="240" w:lineRule="auto"/>
              <w:jc w:val="left"/>
              <w:rPr/>
            </w:pPr>
            <w:r w:rsidDel="00000000" w:rsidR="00000000" w:rsidRPr="00000000">
              <w:rPr>
                <w:rtl w:val="0"/>
              </w:rPr>
              <w:t xml:space="preserve">N° Tél :</w:t>
            </w:r>
          </w:p>
          <w:p w:rsidR="00000000" w:rsidDel="00000000" w:rsidP="00000000" w:rsidRDefault="00000000" w:rsidRPr="00000000" w14:paraId="000001F8">
            <w:pPr>
              <w:tabs>
                <w:tab w:val="left" w:pos="6237"/>
              </w:tabs>
              <w:spacing w:line="240" w:lineRule="auto"/>
              <w:jc w:val="left"/>
              <w:rPr>
                <w:b w:val="1"/>
                <w:u w:val="single"/>
              </w:rPr>
            </w:pPr>
            <w:r w:rsidDel="00000000" w:rsidR="00000000" w:rsidRPr="00000000">
              <w:rPr>
                <w:rtl w:val="0"/>
              </w:rPr>
            </w:r>
          </w:p>
          <w:p w:rsidR="00000000" w:rsidDel="00000000" w:rsidP="00000000" w:rsidRDefault="00000000" w:rsidRPr="00000000" w14:paraId="000001F9">
            <w:pPr>
              <w:tabs>
                <w:tab w:val="left" w:pos="6237"/>
              </w:tabs>
              <w:spacing w:line="240" w:lineRule="auto"/>
              <w:jc w:val="left"/>
              <w:rPr>
                <w:b w:val="1"/>
                <w:u w:val="single"/>
              </w:rPr>
            </w:pPr>
            <w:r w:rsidDel="00000000" w:rsidR="00000000" w:rsidRPr="00000000">
              <w:rPr>
                <w:b w:val="1"/>
                <w:u w:val="single"/>
                <w:rtl w:val="0"/>
              </w:rPr>
              <w:t xml:space="preserve">Personne référente pour la réception des données</w:t>
            </w:r>
          </w:p>
          <w:p w:rsidR="00000000" w:rsidDel="00000000" w:rsidP="00000000" w:rsidRDefault="00000000" w:rsidRPr="00000000" w14:paraId="000001FA">
            <w:pPr>
              <w:tabs>
                <w:tab w:val="left" w:pos="6237"/>
              </w:tabs>
              <w:spacing w:line="240" w:lineRule="auto"/>
              <w:jc w:val="left"/>
              <w:rPr/>
            </w:pPr>
            <w:r w:rsidDel="00000000" w:rsidR="00000000" w:rsidRPr="00000000">
              <w:rPr>
                <w:rtl w:val="0"/>
              </w:rPr>
              <w:t xml:space="preserve">Nom, Prénom : </w:t>
            </w:r>
          </w:p>
          <w:p w:rsidR="00000000" w:rsidDel="00000000" w:rsidP="00000000" w:rsidRDefault="00000000" w:rsidRPr="00000000" w14:paraId="000001FB">
            <w:pPr>
              <w:tabs>
                <w:tab w:val="left" w:pos="6237"/>
              </w:tabs>
              <w:spacing w:line="240" w:lineRule="auto"/>
              <w:jc w:val="left"/>
              <w:rPr/>
            </w:pPr>
            <w:r w:rsidDel="00000000" w:rsidR="00000000" w:rsidRPr="00000000">
              <w:rPr>
                <w:rtl w:val="0"/>
              </w:rPr>
              <w:t xml:space="preserve">Adresse mail : </w:t>
            </w:r>
          </w:p>
          <w:p w:rsidR="00000000" w:rsidDel="00000000" w:rsidP="00000000" w:rsidRDefault="00000000" w:rsidRPr="00000000" w14:paraId="000001FC">
            <w:pPr>
              <w:tabs>
                <w:tab w:val="left" w:pos="6237"/>
              </w:tabs>
              <w:spacing w:line="240" w:lineRule="auto"/>
              <w:jc w:val="left"/>
              <w:rPr/>
            </w:pPr>
            <w:r w:rsidDel="00000000" w:rsidR="00000000" w:rsidRPr="00000000">
              <w:rPr>
                <w:rtl w:val="0"/>
              </w:rPr>
              <w:t xml:space="preserve">N° Tél :</w:t>
            </w:r>
          </w:p>
          <w:p w:rsidR="00000000" w:rsidDel="00000000" w:rsidP="00000000" w:rsidRDefault="00000000" w:rsidRPr="00000000" w14:paraId="000001FD">
            <w:pPr>
              <w:tabs>
                <w:tab w:val="left" w:pos="6237"/>
              </w:tabs>
              <w:spacing w:line="240" w:lineRule="auto"/>
              <w:jc w:val="left"/>
              <w:rPr/>
            </w:pPr>
            <w:r w:rsidDel="00000000" w:rsidR="00000000" w:rsidRPr="00000000">
              <w:rPr>
                <w:rtl w:val="0"/>
              </w:rPr>
            </w:r>
          </w:p>
          <w:p w:rsidR="00000000" w:rsidDel="00000000" w:rsidP="00000000" w:rsidRDefault="00000000" w:rsidRPr="00000000" w14:paraId="000001FE">
            <w:pPr>
              <w:tabs>
                <w:tab w:val="left" w:pos="6237"/>
              </w:tabs>
              <w:spacing w:line="240" w:lineRule="auto"/>
              <w:jc w:val="left"/>
              <w:rPr>
                <w:b w:val="1"/>
                <w:u w:val="single"/>
              </w:rPr>
            </w:pPr>
            <w:r w:rsidDel="00000000" w:rsidR="00000000" w:rsidRPr="00000000">
              <w:rPr>
                <w:b w:val="1"/>
                <w:u w:val="single"/>
                <w:rtl w:val="0"/>
              </w:rPr>
              <w:t xml:space="preserve">Modalités de restitution des données :</w:t>
            </w:r>
          </w:p>
          <w:p w:rsidR="00000000" w:rsidDel="00000000" w:rsidP="00000000" w:rsidRDefault="00000000" w:rsidRPr="00000000" w14:paraId="000001FF">
            <w:pPr>
              <w:tabs>
                <w:tab w:val="left" w:pos="6237"/>
              </w:tabs>
              <w:spacing w:line="240" w:lineRule="auto"/>
              <w:jc w:val="left"/>
              <w:rPr/>
            </w:pPr>
            <w:r w:rsidDel="00000000" w:rsidR="00000000" w:rsidRPr="00000000">
              <w:rPr>
                <w:rtl w:val="0"/>
              </w:rPr>
              <w:t xml:space="preserve">☐ Disque dur (capacité en fonction de la volumétrie)</w:t>
            </w:r>
          </w:p>
          <w:p w:rsidR="00000000" w:rsidDel="00000000" w:rsidP="00000000" w:rsidRDefault="00000000" w:rsidRPr="00000000" w14:paraId="00000200">
            <w:pPr>
              <w:tabs>
                <w:tab w:val="left" w:pos="6237"/>
              </w:tabs>
              <w:spacing w:line="240" w:lineRule="auto"/>
              <w:jc w:val="left"/>
              <w:rPr/>
            </w:pPr>
            <w:r w:rsidDel="00000000" w:rsidR="00000000" w:rsidRPr="00000000">
              <w:rPr>
                <w:rtl w:val="0"/>
              </w:rPr>
              <w:t xml:space="preserve">Chiffrement des données à partir d’une clé GnuPg</w:t>
            </w:r>
          </w:p>
          <w:p w:rsidR="00000000" w:rsidDel="00000000" w:rsidP="00000000" w:rsidRDefault="00000000" w:rsidRPr="00000000" w14:paraId="00000201">
            <w:pPr>
              <w:tabs>
                <w:tab w:val="left" w:pos="6237"/>
              </w:tabs>
              <w:spacing w:line="240" w:lineRule="auto"/>
              <w:jc w:val="left"/>
              <w:rPr/>
            </w:pPr>
            <w:r w:rsidDel="00000000" w:rsidR="00000000" w:rsidRPr="00000000">
              <w:rPr>
                <w:rtl w:val="0"/>
              </w:rPr>
            </w:r>
          </w:p>
          <w:p w:rsidR="00000000" w:rsidDel="00000000" w:rsidP="00000000" w:rsidRDefault="00000000" w:rsidRPr="00000000" w14:paraId="00000202">
            <w:pPr>
              <w:tabs>
                <w:tab w:val="left" w:pos="6237"/>
              </w:tabs>
              <w:spacing w:line="240" w:lineRule="auto"/>
              <w:jc w:val="left"/>
              <w:rPr/>
            </w:pPr>
            <w:r w:rsidDel="00000000" w:rsidR="00000000" w:rsidRPr="00000000">
              <w:rPr>
                <w:rtl w:val="0"/>
              </w:rPr>
              <w:t xml:space="preserve">☐ Plate-forme de téléchargement sécurisé (</w:t>
            </w:r>
            <w:r w:rsidDel="00000000" w:rsidR="00000000" w:rsidRPr="00000000">
              <w:rPr>
                <w:b w:val="1"/>
                <w:rtl w:val="0"/>
              </w:rPr>
              <w:t xml:space="preserve">compatible Cnam</w:t>
            </w:r>
            <w:r w:rsidDel="00000000" w:rsidR="00000000" w:rsidRPr="00000000">
              <w:rPr>
                <w:rtl w:val="0"/>
              </w:rPr>
              <w:t xml:space="preserve">)</w:t>
            </w:r>
          </w:p>
          <w:p w:rsidR="00000000" w:rsidDel="00000000" w:rsidP="00000000" w:rsidRDefault="00000000" w:rsidRPr="00000000" w14:paraId="00000203">
            <w:pPr>
              <w:tabs>
                <w:tab w:val="left" w:pos="6237"/>
              </w:tabs>
              <w:spacing w:line="240" w:lineRule="auto"/>
              <w:ind w:left="284" w:firstLine="0"/>
              <w:jc w:val="left"/>
              <w:rPr/>
            </w:pPr>
            <w:r w:rsidDel="00000000" w:rsidR="00000000" w:rsidRPr="00000000">
              <w:rPr>
                <w:rtl w:val="0"/>
              </w:rPr>
            </w:r>
          </w:p>
          <w:p w:rsidR="00000000" w:rsidDel="00000000" w:rsidP="00000000" w:rsidRDefault="00000000" w:rsidRPr="00000000" w14:paraId="00000204">
            <w:pPr>
              <w:tabs>
                <w:tab w:val="left" w:pos="6237"/>
              </w:tabs>
              <w:spacing w:line="240" w:lineRule="auto"/>
              <w:jc w:val="left"/>
              <w:rPr/>
            </w:pPr>
            <w:r w:rsidDel="00000000" w:rsidR="00000000" w:rsidRPr="00000000">
              <w:rPr>
                <w:rtl w:val="0"/>
              </w:rPr>
            </w:r>
          </w:p>
          <w:p w:rsidR="00000000" w:rsidDel="00000000" w:rsidP="00000000" w:rsidRDefault="00000000" w:rsidRPr="00000000" w14:paraId="00000205">
            <w:pPr>
              <w:tabs>
                <w:tab w:val="left" w:pos="6237"/>
              </w:tabs>
              <w:spacing w:line="240" w:lineRule="auto"/>
              <w:jc w:val="left"/>
              <w:rPr>
                <w:b w:val="1"/>
                <w:u w:val="single"/>
              </w:rPr>
            </w:pPr>
            <w:r w:rsidDel="00000000" w:rsidR="00000000" w:rsidRPr="00000000">
              <w:rPr>
                <w:b w:val="1"/>
                <w:u w:val="single"/>
                <w:rtl w:val="0"/>
              </w:rPr>
              <w:t xml:space="preserve">Format des Données restituées :</w:t>
            </w:r>
          </w:p>
          <w:p w:rsidR="00000000" w:rsidDel="00000000" w:rsidP="00000000" w:rsidRDefault="00000000" w:rsidRPr="00000000" w14:paraId="00000206">
            <w:pPr>
              <w:tabs>
                <w:tab w:val="left" w:pos="6237"/>
              </w:tabs>
              <w:spacing w:line="240" w:lineRule="auto"/>
              <w:jc w:val="left"/>
              <w:rPr/>
            </w:pPr>
            <w:r w:rsidDel="00000000" w:rsidR="00000000" w:rsidRPr="00000000">
              <w:rPr>
                <w:rtl w:val="0"/>
              </w:rPr>
              <w:t xml:space="preserve">☐ SAS</w:t>
            </w:r>
          </w:p>
          <w:p w:rsidR="00000000" w:rsidDel="00000000" w:rsidP="00000000" w:rsidRDefault="00000000" w:rsidRPr="00000000" w14:paraId="00000207">
            <w:pPr>
              <w:tabs>
                <w:tab w:val="left" w:pos="6237"/>
              </w:tabs>
              <w:spacing w:line="240" w:lineRule="auto"/>
              <w:jc w:val="left"/>
              <w:rPr/>
            </w:pPr>
            <w:r w:rsidDel="00000000" w:rsidR="00000000" w:rsidRPr="00000000">
              <w:rPr>
                <w:rtl w:val="0"/>
              </w:rPr>
              <w:t xml:space="preserve">☐ CSV</w:t>
            </w:r>
          </w:p>
          <w:p w:rsidR="00000000" w:rsidDel="00000000" w:rsidP="00000000" w:rsidRDefault="00000000" w:rsidRPr="00000000" w14:paraId="00000208">
            <w:pPr>
              <w:tabs>
                <w:tab w:val="left" w:pos="6237"/>
              </w:tabs>
              <w:spacing w:line="240" w:lineRule="auto"/>
              <w:jc w:val="left"/>
              <w:rPr/>
            </w:pPr>
            <w:r w:rsidDel="00000000" w:rsidR="00000000" w:rsidRPr="00000000">
              <w:rPr>
                <w:rtl w:val="0"/>
              </w:rPr>
            </w:r>
          </w:p>
          <w:p w:rsidR="00000000" w:rsidDel="00000000" w:rsidP="00000000" w:rsidRDefault="00000000" w:rsidRPr="00000000" w14:paraId="00000209">
            <w:pPr>
              <w:tabs>
                <w:tab w:val="left" w:pos="6237"/>
              </w:tabs>
              <w:spacing w:line="240" w:lineRule="auto"/>
              <w:jc w:val="left"/>
              <w:rPr/>
            </w:pPr>
            <w:r w:rsidDel="00000000" w:rsidR="00000000" w:rsidRPr="00000000">
              <w:rPr>
                <w:rtl w:val="0"/>
              </w:rPr>
            </w:r>
          </w:p>
          <w:p w:rsidR="00000000" w:rsidDel="00000000" w:rsidP="00000000" w:rsidRDefault="00000000" w:rsidRPr="00000000" w14:paraId="0000020A">
            <w:pPr>
              <w:tabs>
                <w:tab w:val="left" w:pos="6237"/>
              </w:tabs>
              <w:spacing w:line="240" w:lineRule="auto"/>
              <w:jc w:val="left"/>
              <w:rPr/>
            </w:pPr>
            <w:r w:rsidDel="00000000" w:rsidR="00000000" w:rsidRPr="00000000">
              <w:rPr>
                <w:rtl w:val="0"/>
              </w:rPr>
              <w:t xml:space="preserve">*</w:t>
            </w:r>
            <w:r w:rsidDel="00000000" w:rsidR="00000000" w:rsidRPr="00000000">
              <w:rPr>
                <w:i w:val="1"/>
                <w:sz w:val="16"/>
                <w:szCs w:val="16"/>
                <w:rtl w:val="0"/>
              </w:rPr>
              <w:t xml:space="preserve">homologué au référentiel de sécurité</w:t>
            </w:r>
            <w:r w:rsidDel="00000000" w:rsidR="00000000" w:rsidRPr="00000000">
              <w:rPr>
                <w:rtl w:val="0"/>
              </w:rPr>
            </w:r>
          </w:p>
        </w:tc>
        <w:tc>
          <w:tcPr/>
          <w:p w:rsidR="00000000" w:rsidDel="00000000" w:rsidP="00000000" w:rsidRDefault="00000000" w:rsidRPr="00000000" w14:paraId="0000020C">
            <w:pPr>
              <w:tabs>
                <w:tab w:val="left" w:pos="6237"/>
              </w:tabs>
              <w:spacing w:line="240" w:lineRule="auto"/>
              <w:jc w:val="left"/>
              <w:rPr/>
            </w:pPr>
            <w:r w:rsidDel="00000000" w:rsidR="00000000" w:rsidRPr="00000000">
              <w:rPr>
                <w:rtl w:val="0"/>
              </w:rPr>
            </w:r>
          </w:p>
          <w:p w:rsidR="00000000" w:rsidDel="00000000" w:rsidP="00000000" w:rsidRDefault="00000000" w:rsidRPr="00000000" w14:paraId="0000020D">
            <w:pPr>
              <w:tabs>
                <w:tab w:val="left" w:pos="6237"/>
              </w:tabs>
              <w:spacing w:line="240" w:lineRule="auto"/>
              <w:jc w:val="left"/>
              <w:rPr>
                <w:u w:val="single"/>
              </w:rPr>
            </w:pPr>
            <w:r w:rsidDel="00000000" w:rsidR="00000000" w:rsidRPr="00000000">
              <w:rPr>
                <w:rtl w:val="0"/>
              </w:rPr>
              <w:t xml:space="preserve">☐ </w:t>
            </w:r>
            <w:r w:rsidDel="00000000" w:rsidR="00000000" w:rsidRPr="00000000">
              <w:rPr>
                <w:u w:val="single"/>
                <w:rtl w:val="0"/>
              </w:rPr>
              <w:t xml:space="preserve">Espace projet sous le portail SNDS</w:t>
            </w:r>
          </w:p>
          <w:p w:rsidR="00000000" w:rsidDel="00000000" w:rsidP="00000000" w:rsidRDefault="00000000" w:rsidRPr="00000000" w14:paraId="0000020E">
            <w:pPr>
              <w:tabs>
                <w:tab w:val="left" w:pos="6237"/>
              </w:tabs>
              <w:spacing w:line="240" w:lineRule="auto"/>
              <w:jc w:val="left"/>
              <w:rPr/>
            </w:pPr>
            <w:r w:rsidDel="00000000" w:rsidR="00000000" w:rsidRPr="00000000">
              <w:rPr>
                <w:rtl w:val="0"/>
              </w:rPr>
            </w:r>
          </w:p>
          <w:p w:rsidR="00000000" w:rsidDel="00000000" w:rsidP="00000000" w:rsidRDefault="00000000" w:rsidRPr="00000000" w14:paraId="0000020F">
            <w:pPr>
              <w:tabs>
                <w:tab w:val="left" w:pos="6237"/>
              </w:tabs>
              <w:spacing w:line="240" w:lineRule="auto"/>
              <w:jc w:val="left"/>
              <w:rPr/>
            </w:pPr>
            <w:r w:rsidDel="00000000" w:rsidR="00000000" w:rsidRPr="00000000">
              <w:rPr>
                <w:rtl w:val="0"/>
              </w:rPr>
              <w:t xml:space="preserve">Dans un libname SAS via le profil SNDS n°117 : </w:t>
            </w:r>
          </w:p>
          <w:p w:rsidR="00000000" w:rsidDel="00000000" w:rsidP="00000000" w:rsidRDefault="00000000" w:rsidRPr="00000000" w14:paraId="00000210">
            <w:pPr>
              <w:tabs>
                <w:tab w:val="left" w:pos="6237"/>
              </w:tabs>
              <w:spacing w:line="240" w:lineRule="auto"/>
              <w:jc w:val="left"/>
              <w:rPr>
                <w:b w:val="1"/>
              </w:rPr>
            </w:pPr>
            <w:r w:rsidDel="00000000" w:rsidR="00000000" w:rsidRPr="00000000">
              <w:rPr>
                <w:rtl w:val="0"/>
              </w:rPr>
              <w:t xml:space="preserve">DMX</w:t>
            </w:r>
            <w:r w:rsidDel="00000000" w:rsidR="00000000" w:rsidRPr="00000000">
              <w:rPr>
                <w:b w:val="1"/>
                <w:rtl w:val="0"/>
              </w:rPr>
              <w:t xml:space="preserve">xxxxx *</w:t>
            </w:r>
          </w:p>
          <w:p w:rsidR="00000000" w:rsidDel="00000000" w:rsidP="00000000" w:rsidRDefault="00000000" w:rsidRPr="00000000" w14:paraId="00000211">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2">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3">
            <w:pPr>
              <w:tabs>
                <w:tab w:val="left" w:pos="6237"/>
              </w:tabs>
              <w:spacing w:line="240" w:lineRule="auto"/>
              <w:jc w:val="left"/>
              <w:rPr/>
            </w:pPr>
            <w:r w:rsidDel="00000000" w:rsidR="00000000" w:rsidRPr="00000000">
              <w:rPr>
                <w:rtl w:val="0"/>
              </w:rPr>
              <w:t xml:space="preserve">Espace projet accessible aux seules personnes habilitées</w:t>
            </w:r>
          </w:p>
          <w:p w:rsidR="00000000" w:rsidDel="00000000" w:rsidP="00000000" w:rsidRDefault="00000000" w:rsidRPr="00000000" w14:paraId="00000214">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5">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6">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7">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8">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9">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A">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B">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C">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D">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E">
            <w:pPr>
              <w:tabs>
                <w:tab w:val="left" w:pos="6237"/>
              </w:tabs>
              <w:spacing w:line="240" w:lineRule="auto"/>
              <w:jc w:val="left"/>
              <w:rPr/>
            </w:pPr>
            <w:r w:rsidDel="00000000" w:rsidR="00000000" w:rsidRPr="00000000">
              <w:rPr>
                <w:rtl w:val="0"/>
              </w:rPr>
            </w:r>
          </w:p>
          <w:p w:rsidR="00000000" w:rsidDel="00000000" w:rsidP="00000000" w:rsidRDefault="00000000" w:rsidRPr="00000000" w14:paraId="0000021F">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0">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1">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2">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3">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4">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5">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6">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7">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8">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9">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A">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B">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C">
            <w:pPr>
              <w:tabs>
                <w:tab w:val="left" w:pos="6237"/>
              </w:tabs>
              <w:spacing w:line="240" w:lineRule="auto"/>
              <w:jc w:val="left"/>
              <w:rPr/>
            </w:pPr>
            <w:r w:rsidDel="00000000" w:rsidR="00000000" w:rsidRPr="00000000">
              <w:rPr>
                <w:rtl w:val="0"/>
              </w:rPr>
            </w:r>
          </w:p>
          <w:p w:rsidR="00000000" w:rsidDel="00000000" w:rsidP="00000000" w:rsidRDefault="00000000" w:rsidRPr="00000000" w14:paraId="0000022D">
            <w:pPr>
              <w:tabs>
                <w:tab w:val="left" w:pos="6237"/>
              </w:tabs>
              <w:spacing w:line="240" w:lineRule="auto"/>
              <w:jc w:val="left"/>
              <w:rPr/>
            </w:pPr>
            <w:r w:rsidDel="00000000" w:rsidR="00000000" w:rsidRPr="00000000">
              <w:rPr>
                <w:rtl w:val="0"/>
              </w:rPr>
              <w:t xml:space="preserve">*</w:t>
            </w:r>
            <w:r w:rsidDel="00000000" w:rsidR="00000000" w:rsidRPr="00000000">
              <w:rPr>
                <w:i w:val="1"/>
                <w:sz w:val="16"/>
                <w:szCs w:val="16"/>
                <w:rtl w:val="0"/>
              </w:rPr>
              <w:t xml:space="preserve">DMX suivi de 5 caractères maximum</w:t>
            </w:r>
            <w:r w:rsidDel="00000000" w:rsidR="00000000" w:rsidRPr="00000000">
              <w:rPr>
                <w:rtl w:val="0"/>
              </w:rPr>
              <w:t xml:space="preserve"> </w:t>
            </w:r>
          </w:p>
        </w:tc>
      </w:tr>
    </w:tbl>
    <w:p w:rsidR="00000000" w:rsidDel="00000000" w:rsidP="00000000" w:rsidRDefault="00000000" w:rsidRPr="00000000" w14:paraId="0000022E">
      <w:pPr>
        <w:spacing w:line="240" w:lineRule="auto"/>
        <w:rPr/>
      </w:pPr>
      <w:r w:rsidDel="00000000" w:rsidR="00000000" w:rsidRPr="00000000">
        <w:rPr>
          <w:rtl w:val="0"/>
        </w:rPr>
      </w:r>
    </w:p>
    <w:tbl>
      <w:tblPr>
        <w:tblStyle w:val="Table34"/>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eaf5ff" w:val="clear"/>
            <w:tcMar>
              <w:top w:w="100.0" w:type="dxa"/>
              <w:left w:w="100.0" w:type="dxa"/>
              <w:bottom w:w="100.0" w:type="dxa"/>
              <w:right w:w="100.0" w:type="dxa"/>
            </w:tcMar>
            <w:vAlign w:val="center"/>
          </w:tcPr>
          <w:p w:rsidR="00000000" w:rsidDel="00000000" w:rsidP="00000000" w:rsidRDefault="00000000" w:rsidRPr="00000000" w14:paraId="0000022F">
            <w:pPr>
              <w:spacing w:after="60" w:before="60" w:line="240" w:lineRule="auto"/>
              <w:jc w:val="center"/>
              <w:rPr>
                <w:i w:val="1"/>
                <w:sz w:val="18"/>
                <w:szCs w:val="18"/>
              </w:rPr>
            </w:pPr>
            <w:r w:rsidDel="00000000" w:rsidR="00000000" w:rsidRPr="00000000">
              <w:rPr>
                <w:b w:val="1"/>
                <w:i w:val="1"/>
              </w:rPr>
              <w:drawing>
                <wp:inline distB="114300" distT="114300" distL="114300" distR="114300">
                  <wp:extent cx="313894" cy="313894"/>
                  <wp:effectExtent b="0" l="0" r="0" t="0"/>
                  <wp:docPr id="15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13894" cy="313894"/>
                          </a:xfrm>
                          <a:prstGeom prst="rect"/>
                          <a:ln/>
                        </pic:spPr>
                      </pic:pic>
                    </a:graphicData>
                  </a:graphic>
                </wp:inline>
              </w:drawing>
            </w:r>
            <w:r w:rsidDel="00000000" w:rsidR="00000000" w:rsidRPr="00000000">
              <w:rPr>
                <w:b w:val="1"/>
                <w:i w:val="1"/>
                <w:color w:val="007fa1"/>
                <w:rtl w:val="0"/>
              </w:rPr>
              <w:t xml:space="preserve">Aide au remplissage</w:t>
            </w:r>
            <w:r w:rsidDel="00000000" w:rsidR="00000000" w:rsidRPr="00000000">
              <w:rPr>
                <w:rtl w:val="0"/>
              </w:rPr>
            </w:r>
          </w:p>
        </w:tc>
      </w:tr>
    </w:tbl>
    <w:p w:rsidR="00000000" w:rsidDel="00000000" w:rsidP="00000000" w:rsidRDefault="00000000" w:rsidRPr="00000000" w14:paraId="00000230">
      <w:pPr>
        <w:spacing w:line="240" w:lineRule="auto"/>
        <w:rPr/>
      </w:pPr>
      <w:r w:rsidDel="00000000" w:rsidR="00000000" w:rsidRPr="00000000">
        <w:rPr>
          <w:rtl w:val="0"/>
        </w:rPr>
      </w:r>
    </w:p>
    <w:p w:rsidR="00000000" w:rsidDel="00000000" w:rsidP="00000000" w:rsidRDefault="00000000" w:rsidRPr="00000000" w14:paraId="00000231">
      <w:pPr>
        <w:spacing w:line="240" w:lineRule="auto"/>
        <w:rPr/>
      </w:pPr>
      <w:r w:rsidDel="00000000" w:rsidR="00000000" w:rsidRPr="00000000">
        <w:rPr>
          <w:rtl w:val="0"/>
        </w:rPr>
        <w:t xml:space="preserve">Les informations à remplir sont dépendantes du choix de la plateforme retenue pour le traitement des données :</w:t>
      </w:r>
    </w:p>
    <w:p w:rsidR="00000000" w:rsidDel="00000000" w:rsidP="00000000" w:rsidRDefault="00000000" w:rsidRPr="00000000" w14:paraId="00000232">
      <w:pPr>
        <w:spacing w:line="240" w:lineRule="auto"/>
        <w:rPr>
          <w:b w:val="1"/>
        </w:rPr>
      </w:pPr>
      <w:r w:rsidDel="00000000" w:rsidR="00000000" w:rsidRPr="00000000">
        <w:rPr>
          <w:b w:val="1"/>
          <w:rtl w:val="0"/>
        </w:rPr>
        <w:t xml:space="preserve">Système fils du SNDS :</w:t>
      </w:r>
    </w:p>
    <w:p w:rsidR="00000000" w:rsidDel="00000000" w:rsidP="00000000" w:rsidRDefault="00000000" w:rsidRPr="00000000" w14:paraId="00000233">
      <w:pPr>
        <w:numPr>
          <w:ilvl w:val="0"/>
          <w:numId w:val="11"/>
        </w:numPr>
        <w:spacing w:line="240" w:lineRule="auto"/>
        <w:ind w:left="425" w:hanging="360"/>
        <w:rPr/>
      </w:pPr>
      <w:r w:rsidDel="00000000" w:rsidR="00000000" w:rsidRPr="00000000">
        <w:rPr>
          <w:rtl w:val="0"/>
        </w:rPr>
        <w:t xml:space="preserve">Est considéré comme Système fils tout système d’information, différent du portail SNDS géré par la Cnam, hébergeant ou mettant à disposition des données du SNDS (seules ou appariées à d’autres données) dans un environnement homologué au référentiel de sécurité du SNDS (plateforme du HDH ou une autre plateforme sécurisée).</w:t>
      </w:r>
    </w:p>
    <w:p w:rsidR="00000000" w:rsidDel="00000000" w:rsidP="00000000" w:rsidRDefault="00000000" w:rsidRPr="00000000" w14:paraId="00000234">
      <w:pPr>
        <w:numPr>
          <w:ilvl w:val="0"/>
          <w:numId w:val="11"/>
        </w:numPr>
        <w:spacing w:line="240" w:lineRule="auto"/>
        <w:ind w:left="425" w:hanging="360"/>
        <w:rPr/>
      </w:pPr>
      <w:r w:rsidDel="00000000" w:rsidR="00000000" w:rsidRPr="00000000">
        <w:rPr>
          <w:rtl w:val="0"/>
        </w:rPr>
        <w:t xml:space="preserve">Vous devez renseigner les coordonnées du gestionnaire du système fils ainsi que le nom de la personne référente pour la réception des données. L’export vers un système fils doit être autorisé par la CNIL et le système fils doit avoir fait l’objet d’une auto-homologation.</w:t>
      </w:r>
    </w:p>
    <w:p w:rsidR="00000000" w:rsidDel="00000000" w:rsidP="00000000" w:rsidRDefault="00000000" w:rsidRPr="00000000" w14:paraId="00000235">
      <w:pPr>
        <w:numPr>
          <w:ilvl w:val="0"/>
          <w:numId w:val="11"/>
        </w:numPr>
        <w:spacing w:line="240" w:lineRule="auto"/>
        <w:ind w:left="425" w:hanging="360"/>
        <w:rPr/>
      </w:pPr>
      <w:r w:rsidDel="00000000" w:rsidR="00000000" w:rsidRPr="00000000">
        <w:rPr>
          <w:rtl w:val="0"/>
        </w:rPr>
        <w:t xml:space="preserve">Vous devez indiquer quelle modalité vous souhaitez utiliser pour la restitution de vos données (par ex. : plateforme de transfert sécurisé) </w:t>
      </w:r>
    </w:p>
    <w:p w:rsidR="00000000" w:rsidDel="00000000" w:rsidP="00000000" w:rsidRDefault="00000000" w:rsidRPr="00000000" w14:paraId="00000236">
      <w:pPr>
        <w:numPr>
          <w:ilvl w:val="0"/>
          <w:numId w:val="11"/>
        </w:numPr>
        <w:spacing w:line="240" w:lineRule="auto"/>
        <w:ind w:left="425" w:hanging="360"/>
        <w:rPr/>
      </w:pPr>
      <w:r w:rsidDel="00000000" w:rsidR="00000000" w:rsidRPr="00000000">
        <w:rPr>
          <w:rtl w:val="0"/>
        </w:rPr>
        <w:t xml:space="preserve">Vous devez indiquer le format de données souhaité : SAS ou CSV</w:t>
      </w:r>
    </w:p>
    <w:p w:rsidR="00000000" w:rsidDel="00000000" w:rsidP="00000000" w:rsidRDefault="00000000" w:rsidRPr="00000000" w14:paraId="00000237">
      <w:pPr>
        <w:spacing w:line="240" w:lineRule="auto"/>
        <w:rPr/>
      </w:pPr>
      <w:r w:rsidDel="00000000" w:rsidR="00000000" w:rsidRPr="00000000">
        <w:rPr>
          <w:rtl w:val="0"/>
        </w:rPr>
      </w:r>
    </w:p>
    <w:p w:rsidR="00000000" w:rsidDel="00000000" w:rsidP="00000000" w:rsidRDefault="00000000" w:rsidRPr="00000000" w14:paraId="00000238">
      <w:pPr>
        <w:spacing w:line="240" w:lineRule="auto"/>
        <w:ind w:left="0" w:firstLine="0"/>
        <w:rPr>
          <w:i w:val="0"/>
          <w:smallCaps w:val="0"/>
          <w:strike w:val="0"/>
          <w:color w:val="000000"/>
          <w:sz w:val="22"/>
          <w:szCs w:val="22"/>
          <w:u w:val="none"/>
          <w:vertAlign w:val="baseline"/>
        </w:rPr>
      </w:pPr>
      <w:r w:rsidDel="00000000" w:rsidR="00000000" w:rsidRPr="00000000">
        <w:rPr>
          <w:b w:val="1"/>
          <w:rtl w:val="0"/>
        </w:rPr>
        <w:t xml:space="preserve">Espace projet sous le portail SNDS (géré par la Cnam) :</w:t>
      </w:r>
      <w:r w:rsidDel="00000000" w:rsidR="00000000" w:rsidRPr="00000000">
        <w:rPr>
          <w:rtl w:val="0"/>
        </w:rPr>
      </w:r>
    </w:p>
    <w:p w:rsidR="00000000" w:rsidDel="00000000" w:rsidP="00000000" w:rsidRDefault="00000000" w:rsidRPr="00000000" w14:paraId="00000239">
      <w:pPr>
        <w:numPr>
          <w:ilvl w:val="0"/>
          <w:numId w:val="11"/>
        </w:numPr>
        <w:spacing w:line="240" w:lineRule="auto"/>
        <w:ind w:left="425" w:hanging="360"/>
        <w:rPr/>
      </w:pPr>
      <w:r w:rsidDel="00000000" w:rsidR="00000000" w:rsidRPr="00000000">
        <w:rPr>
          <w:rtl w:val="0"/>
        </w:rPr>
        <w:t xml:space="preserve">Vous devez indiquer le nom “DMXxxxxx” sous lequel vous souhaitez voir apparaître l’espace projet qui vous sera ouvert. Le nom choisi doit respecter le format indiqué i.e. “DMX” suivi de 5 caractères (ce nom peut être modifié en fonction des espaces déjà existants). Cet espace sera accessible par l’ensemble des personnes habilitées et sera propre à chaque projet. Si vous avez plusieurs projets en parallèle (correspondant à plusieurs dossiers CESREES), vous aurez alors autant d’espaces projet. </w:t>
      </w:r>
    </w:p>
    <w:p w:rsidR="00000000" w:rsidDel="00000000" w:rsidP="00000000" w:rsidRDefault="00000000" w:rsidRPr="00000000" w14:paraId="0000023A">
      <w:pPr>
        <w:spacing w:line="240" w:lineRule="auto"/>
        <w:ind w:left="0" w:firstLine="0"/>
        <w:rPr/>
      </w:pPr>
      <w:r w:rsidDel="00000000" w:rsidR="00000000" w:rsidRPr="00000000">
        <w:rPr>
          <w:rtl w:val="0"/>
        </w:rPr>
      </w:r>
    </w:p>
    <w:tbl>
      <w:tblPr>
        <w:tblStyle w:val="Table35"/>
        <w:tblW w:w="979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90"/>
        <w:tblGridChange w:id="0">
          <w:tblGrid>
            <w:gridCol w:w="9790"/>
          </w:tblGrid>
        </w:tblGridChange>
      </w:tblGrid>
      <w:tr>
        <w:trPr>
          <w:trHeight w:val="1440" w:hRule="atLeast"/>
        </w:trPr>
        <w:tc>
          <w:tcPr>
            <w:tcBorders>
              <w:top w:color="000000" w:space="0" w:sz="0" w:val="nil"/>
              <w:left w:color="000000" w:space="0" w:sz="0" w:val="nil"/>
              <w:bottom w:color="000000" w:space="0" w:sz="0" w:val="nil"/>
              <w:right w:color="000000" w:space="0" w:sz="0" w:val="nil"/>
            </w:tcBorders>
            <w:shd w:fill="f3dddd" w:val="clear"/>
            <w:tcMar>
              <w:top w:w="100.0" w:type="dxa"/>
              <w:left w:w="100.0" w:type="dxa"/>
              <w:bottom w:w="100.0" w:type="dxa"/>
              <w:right w:w="100.0" w:type="dxa"/>
            </w:tcMar>
            <w:vAlign w:val="center"/>
          </w:tcPr>
          <w:p w:rsidR="00000000" w:rsidDel="00000000" w:rsidP="00000000" w:rsidRDefault="00000000" w:rsidRPr="00000000" w14:paraId="0000023B">
            <w:pPr>
              <w:spacing w:after="60" w:before="60" w:lineRule="auto"/>
              <w:jc w:val="center"/>
              <w:rPr>
                <w:i w:val="1"/>
                <w:sz w:val="18"/>
                <w:szCs w:val="18"/>
              </w:rPr>
            </w:pPr>
            <w:r w:rsidDel="00000000" w:rsidR="00000000" w:rsidRPr="00000000">
              <w:rPr>
                <w:b w:val="1"/>
                <w:i w:val="1"/>
              </w:rPr>
              <w:drawing>
                <wp:inline distB="114300" distT="114300" distL="114300" distR="114300">
                  <wp:extent cx="305921" cy="305921"/>
                  <wp:effectExtent b="0" l="0" r="0" t="0"/>
                  <wp:docPr id="160" name="image5.png"/>
                  <a:graphic>
                    <a:graphicData uri="http://schemas.openxmlformats.org/drawingml/2006/picture">
                      <pic:pic>
                        <pic:nvPicPr>
                          <pic:cNvPr id="0" name="image5.png"/>
                          <pic:cNvPicPr preferRelativeResize="0"/>
                        </pic:nvPicPr>
                        <pic:blipFill>
                          <a:blip r:embed="rId21"/>
                          <a:srcRect b="0" l="0" r="0" t="0"/>
                          <a:stretch>
                            <a:fillRect/>
                          </a:stretch>
                        </pic:blipFill>
                        <pic:spPr>
                          <a:xfrm>
                            <a:off x="0" y="0"/>
                            <a:ext cx="305921" cy="305921"/>
                          </a:xfrm>
                          <a:prstGeom prst="rect"/>
                          <a:ln/>
                        </pic:spPr>
                      </pic:pic>
                    </a:graphicData>
                  </a:graphic>
                </wp:inline>
              </w:drawing>
            </w:r>
            <w:r w:rsidDel="00000000" w:rsidR="00000000" w:rsidRPr="00000000">
              <w:rPr>
                <w:b w:val="1"/>
                <w:i w:val="1"/>
                <w:color w:val="cc0000"/>
                <w:rtl w:val="0"/>
              </w:rPr>
              <w:t xml:space="preserve">Nos conseils</w:t>
            </w:r>
            <w:r w:rsidDel="00000000" w:rsidR="00000000" w:rsidRPr="00000000">
              <w:rPr>
                <w:rtl w:val="0"/>
              </w:rPr>
            </w:r>
          </w:p>
        </w:tc>
      </w:tr>
    </w:tbl>
    <w:p w:rsidR="00000000" w:rsidDel="00000000" w:rsidP="00000000" w:rsidRDefault="00000000" w:rsidRPr="00000000" w14:paraId="0000023C">
      <w:pPr>
        <w:spacing w:line="240" w:lineRule="auto"/>
        <w:rPr/>
      </w:pPr>
      <w:r w:rsidDel="00000000" w:rsidR="00000000" w:rsidRPr="00000000">
        <w:rPr>
          <w:rtl w:val="0"/>
        </w:rPr>
      </w:r>
    </w:p>
    <w:p w:rsidR="00000000" w:rsidDel="00000000" w:rsidP="00000000" w:rsidRDefault="00000000" w:rsidRPr="00000000" w14:paraId="0000023D">
      <w:pPr>
        <w:spacing w:line="240" w:lineRule="auto"/>
        <w:rPr/>
      </w:pPr>
      <w:r w:rsidDel="00000000" w:rsidR="00000000" w:rsidRPr="00000000">
        <w:rPr>
          <w:rtl w:val="0"/>
        </w:rPr>
        <w:t xml:space="preserve">Pour les projets qui se feront sur la plateforme technologique du Health Data Hub, ces informations sont les suivantes :</w:t>
      </w:r>
    </w:p>
    <w:p w:rsidR="00000000" w:rsidDel="00000000" w:rsidP="00000000" w:rsidRDefault="00000000" w:rsidRPr="00000000" w14:paraId="0000023E">
      <w:pPr>
        <w:spacing w:line="240" w:lineRule="auto"/>
        <w:ind w:left="720" w:firstLine="0"/>
        <w:rPr>
          <w:highlight w:val="yellow"/>
        </w:rPr>
      </w:pPr>
      <w:r w:rsidDel="00000000" w:rsidR="00000000" w:rsidRPr="00000000">
        <w:rPr>
          <w:rtl w:val="0"/>
        </w:rPr>
      </w:r>
    </w:p>
    <w:p w:rsidR="00000000" w:rsidDel="00000000" w:rsidP="00000000" w:rsidRDefault="00000000" w:rsidRPr="00000000" w14:paraId="0000023F">
      <w:pPr>
        <w:tabs>
          <w:tab w:val="left" w:pos="6237"/>
        </w:tabs>
        <w:spacing w:line="240" w:lineRule="auto"/>
        <w:rPr>
          <w:u w:val="single"/>
        </w:rPr>
      </w:pPr>
      <w:r w:rsidDel="00000000" w:rsidR="00000000" w:rsidRPr="00000000">
        <w:rPr>
          <w:rtl w:val="0"/>
        </w:rPr>
        <w:t xml:space="preserve">☒</w:t>
      </w:r>
      <w:r w:rsidDel="00000000" w:rsidR="00000000" w:rsidRPr="00000000">
        <w:rPr>
          <w:u w:val="single"/>
          <w:rtl w:val="0"/>
        </w:rPr>
        <w:t xml:space="preserve"> Système fils du SNDS*</w:t>
      </w:r>
    </w:p>
    <w:p w:rsidR="00000000" w:rsidDel="00000000" w:rsidP="00000000" w:rsidRDefault="00000000" w:rsidRPr="00000000" w14:paraId="00000240">
      <w:pPr>
        <w:tabs>
          <w:tab w:val="left" w:pos="6237"/>
        </w:tabs>
        <w:spacing w:line="240" w:lineRule="auto"/>
        <w:rPr>
          <w:b w:val="1"/>
          <w:u w:val="single"/>
        </w:rPr>
      </w:pPr>
      <w:r w:rsidDel="00000000" w:rsidR="00000000" w:rsidRPr="00000000">
        <w:rPr>
          <w:b w:val="1"/>
          <w:u w:val="single"/>
          <w:rtl w:val="0"/>
        </w:rPr>
        <w:t xml:space="preserve">Gestionnaire du système fils </w:t>
      </w:r>
    </w:p>
    <w:p w:rsidR="00000000" w:rsidDel="00000000" w:rsidP="00000000" w:rsidRDefault="00000000" w:rsidRPr="00000000" w14:paraId="00000241">
      <w:pPr>
        <w:tabs>
          <w:tab w:val="left" w:pos="6237"/>
        </w:tabs>
        <w:spacing w:line="240" w:lineRule="auto"/>
        <w:rPr/>
      </w:pPr>
      <w:r w:rsidDel="00000000" w:rsidR="00000000" w:rsidRPr="00000000">
        <w:rPr>
          <w:rtl w:val="0"/>
        </w:rPr>
        <w:t xml:space="preserve">Nom, Prénom : COMBES, Stéphanie</w:t>
      </w:r>
    </w:p>
    <w:p w:rsidR="00000000" w:rsidDel="00000000" w:rsidP="00000000" w:rsidRDefault="00000000" w:rsidRPr="00000000" w14:paraId="00000242">
      <w:pPr>
        <w:tabs>
          <w:tab w:val="left" w:pos="6237"/>
        </w:tabs>
        <w:spacing w:line="240" w:lineRule="auto"/>
        <w:rPr/>
      </w:pPr>
      <w:r w:rsidDel="00000000" w:rsidR="00000000" w:rsidRPr="00000000">
        <w:rPr>
          <w:rtl w:val="0"/>
        </w:rPr>
        <w:t xml:space="preserve">Fonction : Directrice</w:t>
      </w:r>
    </w:p>
    <w:p w:rsidR="00000000" w:rsidDel="00000000" w:rsidP="00000000" w:rsidRDefault="00000000" w:rsidRPr="00000000" w14:paraId="00000243">
      <w:pPr>
        <w:tabs>
          <w:tab w:val="left" w:pos="6237"/>
        </w:tabs>
        <w:spacing w:line="240" w:lineRule="auto"/>
        <w:rPr/>
      </w:pPr>
      <w:r w:rsidDel="00000000" w:rsidR="00000000" w:rsidRPr="00000000">
        <w:rPr>
          <w:rtl w:val="0"/>
        </w:rPr>
        <w:t xml:space="preserve">Organisme ou Société : Plateforme de données de santé </w:t>
      </w:r>
    </w:p>
    <w:p w:rsidR="00000000" w:rsidDel="00000000" w:rsidP="00000000" w:rsidRDefault="00000000" w:rsidRPr="00000000" w14:paraId="00000244">
      <w:pPr>
        <w:tabs>
          <w:tab w:val="left" w:pos="6237"/>
        </w:tabs>
        <w:spacing w:line="240" w:lineRule="auto"/>
        <w:rPr/>
      </w:pPr>
      <w:r w:rsidDel="00000000" w:rsidR="00000000" w:rsidRPr="00000000">
        <w:rPr>
          <w:rtl w:val="0"/>
        </w:rPr>
        <w:t xml:space="preserve">Adresse postale : 9 rue Georges Pitard 75015 Paris </w:t>
      </w:r>
    </w:p>
    <w:p w:rsidR="00000000" w:rsidDel="00000000" w:rsidP="00000000" w:rsidRDefault="00000000" w:rsidRPr="00000000" w14:paraId="00000245">
      <w:pPr>
        <w:tabs>
          <w:tab w:val="left" w:pos="6237"/>
        </w:tabs>
        <w:spacing w:line="240" w:lineRule="auto"/>
        <w:rPr/>
      </w:pPr>
      <w:r w:rsidDel="00000000" w:rsidR="00000000" w:rsidRPr="00000000">
        <w:rPr>
          <w:rtl w:val="0"/>
        </w:rPr>
        <w:t xml:space="preserve">Adresse mail : stephanie.combes@health-data-hub.fr</w:t>
      </w:r>
    </w:p>
    <w:p w:rsidR="00000000" w:rsidDel="00000000" w:rsidP="00000000" w:rsidRDefault="00000000" w:rsidRPr="00000000" w14:paraId="00000246">
      <w:pPr>
        <w:tabs>
          <w:tab w:val="left" w:pos="6237"/>
        </w:tabs>
        <w:spacing w:line="240" w:lineRule="auto"/>
        <w:rPr/>
      </w:pPr>
      <w:r w:rsidDel="00000000" w:rsidR="00000000" w:rsidRPr="00000000">
        <w:rPr>
          <w:rtl w:val="0"/>
        </w:rPr>
        <w:t xml:space="preserve">N° Tél : 06 XX XX XX XX</w:t>
      </w:r>
    </w:p>
    <w:p w:rsidR="00000000" w:rsidDel="00000000" w:rsidP="00000000" w:rsidRDefault="00000000" w:rsidRPr="00000000" w14:paraId="00000247">
      <w:pPr>
        <w:spacing w:line="240" w:lineRule="auto"/>
        <w:rPr/>
      </w:pPr>
      <w:r w:rsidDel="00000000" w:rsidR="00000000" w:rsidRPr="00000000">
        <w:rPr>
          <w:rtl w:val="0"/>
        </w:rPr>
      </w:r>
    </w:p>
    <w:p w:rsidR="00000000" w:rsidDel="00000000" w:rsidP="00000000" w:rsidRDefault="00000000" w:rsidRPr="00000000" w14:paraId="00000248">
      <w:pPr>
        <w:tabs>
          <w:tab w:val="left" w:pos="6237"/>
        </w:tabs>
        <w:spacing w:line="240" w:lineRule="auto"/>
        <w:rPr>
          <w:b w:val="1"/>
          <w:u w:val="single"/>
        </w:rPr>
      </w:pPr>
      <w:r w:rsidDel="00000000" w:rsidR="00000000" w:rsidRPr="00000000">
        <w:rPr>
          <w:b w:val="1"/>
          <w:u w:val="single"/>
          <w:rtl w:val="0"/>
        </w:rPr>
        <w:t xml:space="preserve">Personne référente pour la réception des données </w:t>
      </w:r>
    </w:p>
    <w:p w:rsidR="00000000" w:rsidDel="00000000" w:rsidP="00000000" w:rsidRDefault="00000000" w:rsidRPr="00000000" w14:paraId="00000249">
      <w:pPr>
        <w:tabs>
          <w:tab w:val="left" w:pos="6237"/>
        </w:tabs>
        <w:spacing w:line="240" w:lineRule="auto"/>
        <w:rPr/>
      </w:pPr>
      <w:r w:rsidDel="00000000" w:rsidR="00000000" w:rsidRPr="00000000">
        <w:rPr>
          <w:rtl w:val="0"/>
        </w:rPr>
        <w:t xml:space="preserve">Opérateur données du HDH affecté à votre projet (se renseigner auprès du HDH)</w:t>
      </w:r>
    </w:p>
    <w:p w:rsidR="00000000" w:rsidDel="00000000" w:rsidP="00000000" w:rsidRDefault="00000000" w:rsidRPr="00000000" w14:paraId="0000024A">
      <w:pPr>
        <w:tabs>
          <w:tab w:val="left" w:pos="6237"/>
        </w:tabs>
        <w:spacing w:after="0" w:before="240" w:line="240" w:lineRule="auto"/>
        <w:rPr>
          <w:b w:val="1"/>
          <w:u w:val="single"/>
        </w:rPr>
      </w:pPr>
      <w:r w:rsidDel="00000000" w:rsidR="00000000" w:rsidRPr="00000000">
        <w:rPr>
          <w:b w:val="1"/>
          <w:u w:val="single"/>
          <w:rtl w:val="0"/>
        </w:rPr>
        <w:t xml:space="preserve">Modalités de restitution des données</w:t>
      </w:r>
    </w:p>
    <w:p w:rsidR="00000000" w:rsidDel="00000000" w:rsidP="00000000" w:rsidRDefault="00000000" w:rsidRPr="00000000" w14:paraId="0000024B">
      <w:pPr>
        <w:tabs>
          <w:tab w:val="left" w:pos="6237"/>
        </w:tabs>
        <w:spacing w:after="0" w:before="0" w:line="240" w:lineRule="auto"/>
        <w:rPr>
          <w:b w:val="1"/>
          <w:u w:val="single"/>
        </w:rPr>
      </w:pPr>
      <w:r w:rsidDel="00000000" w:rsidR="00000000" w:rsidRPr="00000000">
        <w:rPr>
          <w:rtl w:val="0"/>
        </w:rPr>
      </w:r>
    </w:p>
    <w:p w:rsidR="00000000" w:rsidDel="00000000" w:rsidP="00000000" w:rsidRDefault="00000000" w:rsidRPr="00000000" w14:paraId="0000024C">
      <w:pPr>
        <w:tabs>
          <w:tab w:val="left" w:pos="6237"/>
        </w:tabs>
        <w:spacing w:after="0" w:before="0" w:line="240" w:lineRule="auto"/>
        <w:rPr/>
      </w:pPr>
      <w:r w:rsidDel="00000000" w:rsidR="00000000" w:rsidRPr="00000000">
        <w:rPr>
          <w:b w:val="1"/>
          <w:u w:val="single"/>
          <w:rtl w:val="0"/>
        </w:rPr>
        <w:t xml:space="preserve">Cocher Plate-forme de téléchargement sécurisé</w:t>
      </w:r>
      <w:r w:rsidDel="00000000" w:rsidR="00000000" w:rsidRPr="00000000">
        <w:rPr>
          <w:rtl w:val="0"/>
        </w:rPr>
      </w:r>
    </w:p>
    <w:p w:rsidR="00000000" w:rsidDel="00000000" w:rsidP="00000000" w:rsidRDefault="00000000" w:rsidRPr="00000000" w14:paraId="0000024D">
      <w:pPr>
        <w:tabs>
          <w:tab w:val="left" w:pos="6237"/>
        </w:tabs>
        <w:spacing w:after="0" w:before="240" w:line="240" w:lineRule="auto"/>
        <w:rPr>
          <w:b w:val="1"/>
          <w:u w:val="single"/>
        </w:rPr>
      </w:pPr>
      <w:r w:rsidDel="00000000" w:rsidR="00000000" w:rsidRPr="00000000">
        <w:rPr>
          <w:b w:val="1"/>
          <w:u w:val="single"/>
          <w:rtl w:val="0"/>
        </w:rPr>
        <w:t xml:space="preserve">Format des Données restituées</w:t>
      </w:r>
    </w:p>
    <w:p w:rsidR="00000000" w:rsidDel="00000000" w:rsidP="00000000" w:rsidRDefault="00000000" w:rsidRPr="00000000" w14:paraId="0000024E">
      <w:pPr>
        <w:tabs>
          <w:tab w:val="left" w:pos="6237"/>
        </w:tabs>
        <w:spacing w:after="0" w:before="0" w:line="240" w:lineRule="auto"/>
        <w:rPr/>
      </w:pPr>
      <w:r w:rsidDel="00000000" w:rsidR="00000000" w:rsidRPr="00000000">
        <w:rPr>
          <w:rtl w:val="0"/>
        </w:rPr>
        <w:t xml:space="preserve">Cocher CSV</w:t>
      </w:r>
    </w:p>
    <w:p w:rsidR="00000000" w:rsidDel="00000000" w:rsidP="00000000" w:rsidRDefault="00000000" w:rsidRPr="00000000" w14:paraId="0000024F">
      <w:pPr>
        <w:spacing w:after="60" w:before="60" w:line="240" w:lineRule="auto"/>
        <w:rPr/>
      </w:pPr>
      <w:r w:rsidDel="00000000" w:rsidR="00000000" w:rsidRPr="00000000">
        <w:rPr>
          <w:rtl w:val="0"/>
        </w:rPr>
      </w:r>
    </w:p>
    <w:p w:rsidR="00000000" w:rsidDel="00000000" w:rsidP="00000000" w:rsidRDefault="00000000" w:rsidRPr="00000000" w14:paraId="00000250">
      <w:pPr>
        <w:spacing w:line="240" w:lineRule="auto"/>
        <w:rPr>
          <w:color w:val="3c4043"/>
          <w:highlight w:val="white"/>
        </w:rPr>
      </w:pPr>
      <w:r w:rsidDel="00000000" w:rsidR="00000000" w:rsidRPr="00000000">
        <w:rPr>
          <w:rtl w:val="0"/>
        </w:rPr>
      </w:r>
    </w:p>
    <w:tbl>
      <w:tblPr>
        <w:tblStyle w:val="Table36"/>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bl>
    <w:p w:rsidR="00000000" w:rsidDel="00000000" w:rsidP="00000000" w:rsidRDefault="00000000" w:rsidRPr="00000000" w14:paraId="00000251">
      <w:pPr>
        <w:rPr/>
      </w:pPr>
      <w:bookmarkStart w:colFirst="0" w:colLast="0" w:name="_heading=h.2c8qdghayncz" w:id="18"/>
      <w:bookmarkEnd w:id="18"/>
      <w:r w:rsidDel="00000000" w:rsidR="00000000" w:rsidRPr="00000000">
        <w:rPr>
          <w:rtl w:val="0"/>
        </w:rPr>
      </w:r>
    </w:p>
    <w:sectPr>
      <w:type w:val="nextPage"/>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ind w:left="720" w:firstLine="720"/>
      <w:rPr/>
    </w:pPr>
    <w:r w:rsidDel="00000000" w:rsidR="00000000" w:rsidRPr="00000000">
      <w:rPr>
        <w:rtl w:val="0"/>
      </w:rPr>
      <w:t xml:space="preserve"> </w:t>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-119248</wp:posOffset>
          </wp:positionV>
          <wp:extent cx="954024" cy="286792"/>
          <wp:effectExtent b="0" l="0" r="0" t="0"/>
          <wp:wrapSquare wrapText="bothSides" distB="114300" distT="114300" distL="114300" distR="114300"/>
          <wp:docPr id="16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024" cy="28679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2476500</wp:posOffset>
          </wp:positionH>
          <wp:positionV relativeFrom="paragraph">
            <wp:posOffset>-143061</wp:posOffset>
          </wp:positionV>
          <wp:extent cx="774213" cy="337950"/>
          <wp:effectExtent b="0" l="0" r="0" t="0"/>
          <wp:wrapSquare wrapText="bothSides" distB="114300" distT="114300" distL="114300" distR="114300"/>
          <wp:docPr id="185"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774213" cy="3379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-113870</wp:posOffset>
          </wp:positionV>
          <wp:extent cx="952500" cy="265958"/>
          <wp:effectExtent b="0" l="0" r="0" t="0"/>
          <wp:wrapSquare wrapText="bothSides" distB="0" distT="0" distL="0" distR="0"/>
          <wp:docPr id="184" name="image4.png"/>
          <a:graphic>
            <a:graphicData uri="http://schemas.openxmlformats.org/drawingml/2006/picture">
              <pic:pic>
                <pic:nvPicPr>
                  <pic:cNvPr id="0" name="image4.png"/>
                  <pic:cNvPicPr preferRelativeResize="0"/>
                </pic:nvPicPr>
                <pic:blipFill>
                  <a:blip r:embed="rId3"/>
                  <a:srcRect b="0" l="0" r="0" t="-30653"/>
                  <a:stretch>
                    <a:fillRect/>
                  </a:stretch>
                </pic:blipFill>
                <pic:spPr>
                  <a:xfrm>
                    <a:off x="0" y="0"/>
                    <a:ext cx="952500" cy="26595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1800225</wp:posOffset>
          </wp:positionH>
          <wp:positionV relativeFrom="paragraph">
            <wp:posOffset>3958768</wp:posOffset>
          </wp:positionV>
          <wp:extent cx="1113480" cy="629692"/>
          <wp:effectExtent b="0" l="0" r="0" t="0"/>
          <wp:wrapSquare wrapText="bothSides" distB="114300" distT="114300" distL="114300" distR="114300"/>
          <wp:docPr id="183" name="image8.png"/>
          <a:graphic>
            <a:graphicData uri="http://schemas.openxmlformats.org/drawingml/2006/picture">
              <pic:pic>
                <pic:nvPicPr>
                  <pic:cNvPr id="0" name="image8.png"/>
                  <pic:cNvPicPr preferRelativeResize="0"/>
                </pic:nvPicPr>
                <pic:blipFill>
                  <a:blip r:embed="rId4"/>
                  <a:srcRect b="0" l="0" r="0" t="0"/>
                  <a:stretch>
                    <a:fillRect/>
                  </a:stretch>
                </pic:blipFill>
                <pic:spPr>
                  <a:xfrm>
                    <a:off x="0" y="0"/>
                    <a:ext cx="1113480" cy="62969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844" w:hanging="707"/>
      </w:pPr>
      <w:rPr>
        <w:rFonts w:ascii="Arial" w:cs="Arial" w:eastAsia="Arial" w:hAnsi="Arial"/>
        <w:sz w:val="48"/>
        <w:szCs w:val="48"/>
      </w:rPr>
    </w:lvl>
    <w:lvl w:ilvl="1">
      <w:start w:val="1"/>
      <w:numFmt w:val="decimal"/>
      <w:lvlText w:val="%1.%2."/>
      <w:lvlJc w:val="left"/>
      <w:pPr>
        <w:ind w:left="988" w:hanging="852"/>
      </w:pPr>
      <w:rPr>
        <w:rFonts w:ascii="Arial" w:cs="Arial" w:eastAsia="Arial" w:hAnsi="Arial"/>
        <w:b w:val="1"/>
        <w:color w:val="007ea0"/>
        <w:sz w:val="26"/>
        <w:szCs w:val="26"/>
      </w:rPr>
    </w:lvl>
    <w:lvl w:ilvl="2">
      <w:start w:val="1"/>
      <w:numFmt w:val="decimal"/>
      <w:lvlText w:val="%1.%2.%3."/>
      <w:lvlJc w:val="left"/>
      <w:pPr>
        <w:ind w:left="844" w:hanging="707"/>
      </w:pPr>
      <w:rPr>
        <w:rFonts w:ascii="Arial" w:cs="Arial" w:eastAsia="Arial" w:hAnsi="Arial"/>
        <w:b w:val="1"/>
        <w:sz w:val="22"/>
        <w:szCs w:val="22"/>
      </w:rPr>
    </w:lvl>
    <w:lvl w:ilvl="3">
      <w:start w:val="1"/>
      <w:numFmt w:val="decimal"/>
      <w:lvlText w:val="%4)"/>
      <w:lvlJc w:val="left"/>
      <w:pPr>
        <w:ind w:left="856" w:hanging="360.00000000000034"/>
      </w:pPr>
      <w:rPr>
        <w:rFonts w:ascii="Arial" w:cs="Arial" w:eastAsia="Arial" w:hAnsi="Arial"/>
        <w:sz w:val="22"/>
        <w:szCs w:val="22"/>
      </w:rPr>
    </w:lvl>
    <w:lvl w:ilvl="4">
      <w:start w:val="1"/>
      <w:numFmt w:val="bullet"/>
      <w:lvlText w:val="•"/>
      <w:lvlJc w:val="left"/>
      <w:pPr>
        <w:ind w:left="3071" w:hanging="360"/>
      </w:pPr>
      <w:rPr/>
    </w:lvl>
    <w:lvl w:ilvl="5">
      <w:start w:val="1"/>
      <w:numFmt w:val="bullet"/>
      <w:lvlText w:val="•"/>
      <w:lvlJc w:val="left"/>
      <w:pPr>
        <w:ind w:left="4117" w:hanging="360"/>
      </w:pPr>
      <w:rPr/>
    </w:lvl>
    <w:lvl w:ilvl="6">
      <w:start w:val="1"/>
      <w:numFmt w:val="bullet"/>
      <w:lvlText w:val="•"/>
      <w:lvlJc w:val="left"/>
      <w:pPr>
        <w:ind w:left="5163" w:hanging="360"/>
      </w:pPr>
      <w:rPr/>
    </w:lvl>
    <w:lvl w:ilvl="7">
      <w:start w:val="1"/>
      <w:numFmt w:val="bullet"/>
      <w:lvlText w:val="•"/>
      <w:lvlJc w:val="left"/>
      <w:pPr>
        <w:ind w:left="6209" w:hanging="360"/>
      </w:pPr>
      <w:rPr/>
    </w:lvl>
    <w:lvl w:ilvl="8">
      <w:start w:val="1"/>
      <w:numFmt w:val="bullet"/>
      <w:lvlText w:val="•"/>
      <w:lvlJc w:val="left"/>
      <w:pPr>
        <w:ind w:left="7254" w:hanging="360"/>
      </w:pPr>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fr"/>
      </w:rPr>
    </w:rPrDefault>
    <w:pPrDefault>
      <w:pPr>
        <w:spacing w:line="259"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410" w:hanging="410"/>
      <w:jc w:val="left"/>
    </w:pPr>
    <w:rPr>
      <w:rFonts w:ascii="Verdana" w:cs="Verdana" w:eastAsia="Verdana" w:hAnsi="Verdana"/>
      <w:smallCaps w:val="1"/>
      <w:sz w:val="48"/>
      <w:szCs w:val="48"/>
    </w:rPr>
  </w:style>
  <w:style w:type="paragraph" w:styleId="Heading2">
    <w:name w:val="heading 2"/>
    <w:basedOn w:val="Normal"/>
    <w:next w:val="Normal"/>
    <w:pPr>
      <w:keepNext w:val="1"/>
      <w:keepLines w:val="1"/>
      <w:pBdr>
        <w:bottom w:color="007fa1" w:space="8" w:sz="24" w:val="single"/>
      </w:pBdr>
      <w:shd w:fill="ffffff" w:val="clear"/>
      <w:spacing w:after="360" w:before="40" w:lineRule="auto"/>
      <w:ind w:left="720" w:hanging="720"/>
      <w:jc w:val="left"/>
    </w:pPr>
    <w:rPr>
      <w:b w:val="1"/>
      <w:color w:val="007fa1"/>
      <w:sz w:val="26"/>
      <w:szCs w:val="26"/>
    </w:rPr>
  </w:style>
  <w:style w:type="paragraph" w:styleId="Heading3">
    <w:name w:val="heading 3"/>
    <w:basedOn w:val="Normal"/>
    <w:next w:val="Normal"/>
    <w:pPr>
      <w:keepNext w:val="1"/>
      <w:keepLines w:val="1"/>
      <w:pBdr>
        <w:bottom w:color="000000" w:space="0" w:sz="0" w:val="none"/>
      </w:pBdr>
      <w:shd w:fill="ffffff" w:val="clear"/>
      <w:spacing w:after="240" w:before="240" w:lineRule="auto"/>
      <w:ind w:left="720" w:hanging="720"/>
      <w:jc w:val="left"/>
    </w:pPr>
    <w:rPr>
      <w:b w:val="1"/>
      <w:smallCaps w:val="1"/>
      <w:color w:val="000000"/>
      <w:sz w:val="22"/>
      <w:szCs w:val="22"/>
    </w:rPr>
  </w:style>
  <w:style w:type="paragraph" w:styleId="Heading4">
    <w:name w:val="heading 4"/>
    <w:basedOn w:val="Normal"/>
    <w:next w:val="Normal"/>
    <w:pPr>
      <w:keepNext w:val="1"/>
      <w:keepLines w:val="1"/>
      <w:spacing w:before="40" w:lineRule="auto"/>
      <w:ind w:left="1080" w:hanging="1080"/>
      <w:jc w:val="left"/>
    </w:pPr>
    <w:rPr>
      <w:b w:val="1"/>
      <w:color w:val="1f3864"/>
    </w:rPr>
  </w:style>
  <w:style w:type="paragraph" w:styleId="Heading5">
    <w:name w:val="heading 5"/>
    <w:basedOn w:val="Normal"/>
    <w:next w:val="Normal"/>
    <w:pPr>
      <w:keepNext w:val="1"/>
      <w:keepLines w:val="1"/>
      <w:spacing w:before="40" w:lineRule="auto"/>
      <w:ind w:left="1080" w:hanging="1080"/>
    </w:pPr>
    <w:rPr>
      <w:color w:val="2f5496"/>
    </w:rPr>
  </w:style>
  <w:style w:type="paragraph" w:styleId="Heading6">
    <w:name w:val="heading 6"/>
    <w:basedOn w:val="Normal"/>
    <w:next w:val="Normal"/>
    <w:pPr>
      <w:keepNext w:val="1"/>
      <w:keepLines w:val="1"/>
      <w:spacing w:before="40" w:lineRule="auto"/>
      <w:ind w:left="1440" w:hanging="1440"/>
    </w:pPr>
    <w:rPr>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410" w:hanging="410"/>
      <w:jc w:val="left"/>
    </w:pPr>
    <w:rPr>
      <w:rFonts w:ascii="Verdana" w:cs="Verdana" w:eastAsia="Verdana" w:hAnsi="Verdana"/>
      <w:smallCaps w:val="1"/>
      <w:sz w:val="48"/>
      <w:szCs w:val="48"/>
    </w:rPr>
  </w:style>
  <w:style w:type="paragraph" w:styleId="Heading2">
    <w:name w:val="heading 2"/>
    <w:basedOn w:val="Normal"/>
    <w:next w:val="Normal"/>
    <w:pPr>
      <w:keepNext w:val="1"/>
      <w:keepLines w:val="1"/>
      <w:pBdr>
        <w:bottom w:color="007fa1" w:space="8" w:sz="24" w:val="single"/>
      </w:pBdr>
      <w:shd w:fill="ffffff" w:val="clear"/>
      <w:spacing w:after="360" w:before="40" w:lineRule="auto"/>
      <w:ind w:left="720" w:hanging="720"/>
      <w:jc w:val="left"/>
    </w:pPr>
    <w:rPr>
      <w:b w:val="1"/>
      <w:color w:val="007fa1"/>
      <w:sz w:val="26"/>
      <w:szCs w:val="26"/>
    </w:rPr>
  </w:style>
  <w:style w:type="paragraph" w:styleId="Heading3">
    <w:name w:val="heading 3"/>
    <w:basedOn w:val="Normal"/>
    <w:next w:val="Normal"/>
    <w:pPr>
      <w:keepNext w:val="1"/>
      <w:keepLines w:val="1"/>
      <w:pBdr>
        <w:bottom w:color="000000" w:space="0" w:sz="0" w:val="none"/>
      </w:pBdr>
      <w:shd w:fill="ffffff" w:val="clear"/>
      <w:spacing w:after="240" w:before="240" w:lineRule="auto"/>
      <w:ind w:left="720" w:hanging="720"/>
      <w:jc w:val="left"/>
    </w:pPr>
    <w:rPr>
      <w:b w:val="1"/>
      <w:smallCaps w:val="1"/>
      <w:color w:val="000000"/>
      <w:sz w:val="22"/>
      <w:szCs w:val="22"/>
    </w:rPr>
  </w:style>
  <w:style w:type="paragraph" w:styleId="Heading4">
    <w:name w:val="heading 4"/>
    <w:basedOn w:val="Normal"/>
    <w:next w:val="Normal"/>
    <w:pPr>
      <w:keepNext w:val="1"/>
      <w:keepLines w:val="1"/>
      <w:spacing w:before="40" w:lineRule="auto"/>
      <w:ind w:left="1080" w:hanging="1080"/>
      <w:jc w:val="left"/>
    </w:pPr>
    <w:rPr>
      <w:b w:val="1"/>
      <w:color w:val="1f3864"/>
    </w:rPr>
  </w:style>
  <w:style w:type="paragraph" w:styleId="Heading5">
    <w:name w:val="heading 5"/>
    <w:basedOn w:val="Normal"/>
    <w:next w:val="Normal"/>
    <w:pPr>
      <w:keepNext w:val="1"/>
      <w:keepLines w:val="1"/>
      <w:spacing w:before="40" w:lineRule="auto"/>
      <w:ind w:left="1080" w:hanging="1080"/>
    </w:pPr>
    <w:rPr>
      <w:color w:val="2f5496"/>
    </w:rPr>
  </w:style>
  <w:style w:type="paragraph" w:styleId="Heading6">
    <w:name w:val="heading 6"/>
    <w:basedOn w:val="Normal"/>
    <w:next w:val="Normal"/>
    <w:pPr>
      <w:keepNext w:val="1"/>
      <w:keepLines w:val="1"/>
      <w:spacing w:before="40" w:lineRule="auto"/>
      <w:ind w:left="1440" w:hanging="1440"/>
    </w:pPr>
    <w:rPr>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410" w:hanging="410"/>
      <w:jc w:val="left"/>
    </w:pPr>
    <w:rPr>
      <w:rFonts w:ascii="Verdana" w:cs="Verdana" w:eastAsia="Verdana" w:hAnsi="Verdana"/>
      <w:smallCaps w:val="1"/>
      <w:sz w:val="48"/>
      <w:szCs w:val="48"/>
    </w:rPr>
  </w:style>
  <w:style w:type="paragraph" w:styleId="Heading2">
    <w:name w:val="heading 2"/>
    <w:basedOn w:val="Normal"/>
    <w:next w:val="Normal"/>
    <w:pPr>
      <w:keepNext w:val="1"/>
      <w:keepLines w:val="1"/>
      <w:pBdr>
        <w:bottom w:color="007fa1" w:space="8" w:sz="24" w:val="single"/>
      </w:pBdr>
      <w:shd w:fill="ffffff" w:val="clear"/>
      <w:spacing w:after="360" w:before="40" w:lineRule="auto"/>
      <w:ind w:left="720" w:hanging="720"/>
      <w:jc w:val="left"/>
    </w:pPr>
    <w:rPr>
      <w:b w:val="1"/>
      <w:color w:val="007fa1"/>
      <w:sz w:val="26"/>
      <w:szCs w:val="26"/>
    </w:rPr>
  </w:style>
  <w:style w:type="paragraph" w:styleId="Heading3">
    <w:name w:val="heading 3"/>
    <w:basedOn w:val="Normal"/>
    <w:next w:val="Normal"/>
    <w:pPr>
      <w:keepNext w:val="1"/>
      <w:keepLines w:val="1"/>
      <w:pBdr>
        <w:bottom w:color="000000" w:space="0" w:sz="0" w:val="none"/>
      </w:pBdr>
      <w:shd w:fill="ffffff" w:val="clear"/>
      <w:spacing w:after="240" w:before="240" w:lineRule="auto"/>
      <w:ind w:left="720" w:hanging="720"/>
      <w:jc w:val="left"/>
    </w:pPr>
    <w:rPr>
      <w:b w:val="1"/>
      <w:smallCaps w:val="1"/>
      <w:color w:val="000000"/>
      <w:sz w:val="22"/>
      <w:szCs w:val="22"/>
    </w:rPr>
  </w:style>
  <w:style w:type="paragraph" w:styleId="Heading4">
    <w:name w:val="heading 4"/>
    <w:basedOn w:val="Normal"/>
    <w:next w:val="Normal"/>
    <w:pPr>
      <w:keepNext w:val="1"/>
      <w:keepLines w:val="1"/>
      <w:spacing w:before="40" w:lineRule="auto"/>
      <w:ind w:left="1080" w:hanging="1080"/>
      <w:jc w:val="left"/>
    </w:pPr>
    <w:rPr>
      <w:b w:val="1"/>
      <w:color w:val="1f3864"/>
    </w:rPr>
  </w:style>
  <w:style w:type="paragraph" w:styleId="Heading5">
    <w:name w:val="heading 5"/>
    <w:basedOn w:val="Normal"/>
    <w:next w:val="Normal"/>
    <w:pPr>
      <w:keepNext w:val="1"/>
      <w:keepLines w:val="1"/>
      <w:spacing w:before="40" w:lineRule="auto"/>
      <w:ind w:left="1080" w:hanging="1080"/>
    </w:pPr>
    <w:rPr>
      <w:color w:val="2f5496"/>
    </w:rPr>
  </w:style>
  <w:style w:type="paragraph" w:styleId="Heading6">
    <w:name w:val="heading 6"/>
    <w:basedOn w:val="Normal"/>
    <w:next w:val="Normal"/>
    <w:pPr>
      <w:keepNext w:val="1"/>
      <w:keepLines w:val="1"/>
      <w:spacing w:before="40" w:lineRule="auto"/>
      <w:ind w:left="1440" w:hanging="1440"/>
    </w:pPr>
    <w:rPr>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410" w:hanging="410"/>
      <w:jc w:val="left"/>
    </w:pPr>
    <w:rPr>
      <w:rFonts w:ascii="Verdana" w:cs="Verdana" w:eastAsia="Verdana" w:hAnsi="Verdana"/>
      <w:smallCaps w:val="1"/>
      <w:sz w:val="48"/>
      <w:szCs w:val="48"/>
    </w:rPr>
  </w:style>
  <w:style w:type="paragraph" w:styleId="Heading2">
    <w:name w:val="heading 2"/>
    <w:basedOn w:val="Normal"/>
    <w:next w:val="Normal"/>
    <w:pPr>
      <w:keepNext w:val="1"/>
      <w:keepLines w:val="1"/>
      <w:pBdr>
        <w:bottom w:color="007fa1" w:space="8" w:sz="24" w:val="single"/>
      </w:pBdr>
      <w:shd w:fill="ffffff" w:val="clear"/>
      <w:spacing w:after="360" w:before="40" w:lineRule="auto"/>
      <w:ind w:left="720" w:hanging="720"/>
      <w:jc w:val="left"/>
    </w:pPr>
    <w:rPr>
      <w:b w:val="1"/>
      <w:color w:val="007fa1"/>
      <w:sz w:val="26"/>
      <w:szCs w:val="26"/>
    </w:rPr>
  </w:style>
  <w:style w:type="paragraph" w:styleId="Heading3">
    <w:name w:val="heading 3"/>
    <w:basedOn w:val="Normal"/>
    <w:next w:val="Normal"/>
    <w:pPr>
      <w:keepNext w:val="1"/>
      <w:keepLines w:val="1"/>
      <w:pBdr>
        <w:bottom w:color="000000" w:space="0" w:sz="0" w:val="none"/>
      </w:pBdr>
      <w:shd w:fill="ffffff" w:val="clear"/>
      <w:spacing w:after="240" w:before="240" w:lineRule="auto"/>
      <w:ind w:left="720" w:hanging="720"/>
      <w:jc w:val="left"/>
    </w:pPr>
    <w:rPr>
      <w:b w:val="1"/>
      <w:smallCaps w:val="1"/>
      <w:color w:val="000000"/>
      <w:sz w:val="22"/>
      <w:szCs w:val="22"/>
    </w:rPr>
  </w:style>
  <w:style w:type="paragraph" w:styleId="Heading4">
    <w:name w:val="heading 4"/>
    <w:basedOn w:val="Normal"/>
    <w:next w:val="Normal"/>
    <w:pPr>
      <w:keepNext w:val="1"/>
      <w:keepLines w:val="1"/>
      <w:spacing w:before="40" w:lineRule="auto"/>
      <w:ind w:left="1080" w:hanging="1080"/>
      <w:jc w:val="left"/>
    </w:pPr>
    <w:rPr>
      <w:b w:val="1"/>
      <w:color w:val="1f3864"/>
    </w:rPr>
  </w:style>
  <w:style w:type="paragraph" w:styleId="Heading5">
    <w:name w:val="heading 5"/>
    <w:basedOn w:val="Normal"/>
    <w:next w:val="Normal"/>
    <w:pPr>
      <w:keepNext w:val="1"/>
      <w:keepLines w:val="1"/>
      <w:spacing w:before="40" w:lineRule="auto"/>
      <w:ind w:left="1080" w:hanging="1080"/>
    </w:pPr>
    <w:rPr>
      <w:color w:val="2f5496"/>
    </w:rPr>
  </w:style>
  <w:style w:type="paragraph" w:styleId="Heading6">
    <w:name w:val="heading 6"/>
    <w:basedOn w:val="Normal"/>
    <w:next w:val="Normal"/>
    <w:pPr>
      <w:keepNext w:val="1"/>
      <w:keepLines w:val="1"/>
      <w:spacing w:before="40" w:lineRule="auto"/>
      <w:ind w:left="1440" w:hanging="1440"/>
    </w:pPr>
    <w:rPr>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410" w:hanging="410"/>
      <w:jc w:val="left"/>
    </w:pPr>
    <w:rPr>
      <w:rFonts w:ascii="Verdana" w:cs="Verdana" w:eastAsia="Verdana" w:hAnsi="Verdana"/>
      <w:smallCaps w:val="1"/>
      <w:sz w:val="48"/>
      <w:szCs w:val="48"/>
    </w:rPr>
  </w:style>
  <w:style w:type="paragraph" w:styleId="Heading2">
    <w:name w:val="heading 2"/>
    <w:basedOn w:val="Normal"/>
    <w:next w:val="Normal"/>
    <w:pPr>
      <w:keepNext w:val="1"/>
      <w:keepLines w:val="1"/>
      <w:pBdr>
        <w:bottom w:color="007fa1" w:space="8" w:sz="24" w:val="single"/>
      </w:pBdr>
      <w:shd w:fill="ffffff" w:val="clear"/>
      <w:spacing w:after="360" w:before="40" w:lineRule="auto"/>
      <w:ind w:left="720" w:hanging="720"/>
      <w:jc w:val="left"/>
    </w:pPr>
    <w:rPr>
      <w:b w:val="1"/>
      <w:color w:val="007fa1"/>
      <w:sz w:val="26"/>
      <w:szCs w:val="26"/>
    </w:rPr>
  </w:style>
  <w:style w:type="paragraph" w:styleId="Heading3">
    <w:name w:val="heading 3"/>
    <w:basedOn w:val="Normal"/>
    <w:next w:val="Normal"/>
    <w:pPr>
      <w:keepNext w:val="1"/>
      <w:keepLines w:val="1"/>
      <w:pBdr>
        <w:bottom w:color="000000" w:space="0" w:sz="0" w:val="none"/>
      </w:pBdr>
      <w:shd w:fill="ffffff" w:val="clear"/>
      <w:spacing w:after="240" w:before="240" w:lineRule="auto"/>
      <w:ind w:left="720" w:hanging="720"/>
      <w:jc w:val="left"/>
    </w:pPr>
    <w:rPr>
      <w:b w:val="1"/>
      <w:smallCaps w:val="1"/>
      <w:color w:val="000000"/>
      <w:sz w:val="22"/>
      <w:szCs w:val="22"/>
    </w:rPr>
  </w:style>
  <w:style w:type="paragraph" w:styleId="Heading4">
    <w:name w:val="heading 4"/>
    <w:basedOn w:val="Normal"/>
    <w:next w:val="Normal"/>
    <w:pPr>
      <w:keepNext w:val="1"/>
      <w:keepLines w:val="1"/>
      <w:spacing w:before="40" w:lineRule="auto"/>
      <w:ind w:left="1080" w:hanging="1080"/>
      <w:jc w:val="left"/>
    </w:pPr>
    <w:rPr>
      <w:b w:val="1"/>
      <w:color w:val="1f3864"/>
    </w:rPr>
  </w:style>
  <w:style w:type="paragraph" w:styleId="Heading5">
    <w:name w:val="heading 5"/>
    <w:basedOn w:val="Normal"/>
    <w:next w:val="Normal"/>
    <w:pPr>
      <w:keepNext w:val="1"/>
      <w:keepLines w:val="1"/>
      <w:spacing w:before="40" w:lineRule="auto"/>
      <w:ind w:left="1080" w:hanging="1080"/>
    </w:pPr>
    <w:rPr>
      <w:color w:val="2f5496"/>
    </w:rPr>
  </w:style>
  <w:style w:type="paragraph" w:styleId="Heading6">
    <w:name w:val="heading 6"/>
    <w:basedOn w:val="Normal"/>
    <w:next w:val="Normal"/>
    <w:pPr>
      <w:keepNext w:val="1"/>
      <w:keepLines w:val="1"/>
      <w:spacing w:before="40" w:lineRule="auto"/>
      <w:ind w:left="1440" w:hanging="1440"/>
    </w:pPr>
    <w:rPr>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itre1">
    <w:name w:val="heading 1"/>
    <w:basedOn w:val="Normal"/>
    <w:next w:val="Normal"/>
    <w:pPr>
      <w:keepNext w:val="1"/>
      <w:keepLines w:val="1"/>
      <w:spacing w:line="240" w:lineRule="auto"/>
      <w:ind w:left="410" w:hanging="410"/>
      <w:jc w:val="left"/>
      <w:outlineLvl w:val="0"/>
    </w:pPr>
    <w:rPr>
      <w:rFonts w:ascii="Verdana" w:cs="Verdana" w:eastAsia="Verdana" w:hAnsi="Verdana"/>
      <w:smallCaps w:val="1"/>
      <w:sz w:val="48"/>
      <w:szCs w:val="48"/>
    </w:rPr>
  </w:style>
  <w:style w:type="paragraph" w:styleId="Titre2">
    <w:name w:val="heading 2"/>
    <w:basedOn w:val="Normal"/>
    <w:next w:val="Normal"/>
    <w:pPr>
      <w:keepNext w:val="1"/>
      <w:keepLines w:val="1"/>
      <w:pBdr>
        <w:bottom w:color="007fa1" w:space="8" w:sz="24" w:val="single"/>
      </w:pBdr>
      <w:shd w:color="auto" w:fill="ffffff" w:val="clear"/>
      <w:spacing w:after="360" w:before="40"/>
      <w:ind w:left="720" w:hanging="720"/>
      <w:jc w:val="left"/>
      <w:outlineLvl w:val="1"/>
    </w:pPr>
    <w:rPr>
      <w:b w:val="1"/>
      <w:color w:val="007fa1"/>
      <w:sz w:val="26"/>
      <w:szCs w:val="26"/>
    </w:rPr>
  </w:style>
  <w:style w:type="paragraph" w:styleId="Titre3">
    <w:name w:val="heading 3"/>
    <w:basedOn w:val="Normal"/>
    <w:next w:val="Normal"/>
    <w:pPr>
      <w:keepNext w:val="1"/>
      <w:keepLines w:val="1"/>
      <w:pBdr>
        <w:bottom w:color="000000" w:space="0" w:sz="0" w:val="none"/>
      </w:pBdr>
      <w:shd w:color="auto" w:fill="ffffff" w:val="clear"/>
      <w:spacing w:after="240" w:before="240"/>
      <w:ind w:left="720" w:hanging="720"/>
      <w:jc w:val="left"/>
      <w:outlineLvl w:val="2"/>
    </w:pPr>
    <w:rPr>
      <w:b w:val="1"/>
      <w:smallCaps w:val="1"/>
      <w:color w:val="000000"/>
      <w:sz w:val="22"/>
      <w:szCs w:val="22"/>
    </w:rPr>
  </w:style>
  <w:style w:type="paragraph" w:styleId="Titre4">
    <w:name w:val="heading 4"/>
    <w:basedOn w:val="Normal"/>
    <w:next w:val="Normal"/>
    <w:pPr>
      <w:keepNext w:val="1"/>
      <w:keepLines w:val="1"/>
      <w:spacing w:before="40"/>
      <w:ind w:left="1080" w:hanging="1080"/>
      <w:jc w:val="left"/>
      <w:outlineLvl w:val="3"/>
    </w:pPr>
    <w:rPr>
      <w:b w:val="1"/>
      <w:color w:val="1f3864"/>
    </w:rPr>
  </w:style>
  <w:style w:type="paragraph" w:styleId="Titre5">
    <w:name w:val="heading 5"/>
    <w:basedOn w:val="Normal"/>
    <w:next w:val="Normal"/>
    <w:pPr>
      <w:keepNext w:val="1"/>
      <w:keepLines w:val="1"/>
      <w:spacing w:before="40"/>
      <w:ind w:left="1080" w:hanging="1080"/>
      <w:outlineLvl w:val="4"/>
    </w:pPr>
    <w:rPr>
      <w:color w:val="2f5496"/>
    </w:rPr>
  </w:style>
  <w:style w:type="paragraph" w:styleId="Titre6">
    <w:name w:val="heading 6"/>
    <w:basedOn w:val="Normal"/>
    <w:next w:val="Normal"/>
    <w:pPr>
      <w:keepNext w:val="1"/>
      <w:keepLines w:val="1"/>
      <w:spacing w:before="40"/>
      <w:ind w:left="1440" w:hanging="1440"/>
      <w:outlineLvl w:val="5"/>
    </w:pPr>
    <w:rPr>
      <w:color w:val="1f3863"/>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120" w:before="480"/>
    </w:pPr>
    <w:rPr>
      <w:b w:val="1"/>
      <w:sz w:val="72"/>
      <w:szCs w:val="72"/>
    </w:rPr>
  </w:style>
  <w:style w:type="paragraph" w:styleId="Sous-titre">
    <w:name w:val="Subtitle"/>
    <w:basedOn w:val="Normal"/>
    <w:next w:val="Normal"/>
    <w:rPr>
      <w:color w:val="5a5a5a"/>
    </w:rPr>
  </w:style>
  <w:style w:type="table" w:styleId="a"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0"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1"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2"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3"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4"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5"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6"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7"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8"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9"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a"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b"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c"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d"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e"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0"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1"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2"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3"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6"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9"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a"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b"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c"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d"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e"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0"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1"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2"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3"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4"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5"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6"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7"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8"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9"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a"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b"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c" w:customStyle="1">
    <w:basedOn w:val="TableNormal"/>
    <w:pPr>
      <w:spacing w:line="240" w:lineRule="auto"/>
    </w:pPr>
    <w:rPr>
      <w:color w:val="000000"/>
    </w:rPr>
    <w:tblPr>
      <w:tblStyleRowBandSize w:val="1"/>
      <w:tblStyleColBandSize w:val="1"/>
      <w:tblCellMar>
        <w:top w:w="15.0" w:type="dxa"/>
        <w:left w:w="15.0" w:type="dxa"/>
        <w:bottom w:w="15.0" w:type="dxa"/>
        <w:right w:w="15.0" w:type="dxa"/>
      </w:tblCellMar>
    </w:tblPr>
  </w:style>
  <w:style w:type="table" w:styleId="affd" w:customStyle="1">
    <w:basedOn w:val="TableNormal"/>
    <w:tblPr>
      <w:tblStyleRowBandSize w:val="1"/>
      <w:tblStyleColBandSize w:val="1"/>
      <w:tblCellMar>
        <w:top w:w="100.0" w:type="dxa"/>
        <w:left w:w="100.0" w:type="dxa"/>
        <w:bottom w:w="100.0" w:type="dxa"/>
        <w:right w:w="100.0" w:type="dxa"/>
      </w:tblCellMar>
    </w:tblPr>
  </w:style>
  <w:style w:type="table" w:styleId="affe" w:customStyle="1">
    <w:basedOn w:val="TableNormal"/>
    <w:tblPr>
      <w:tblStyleRowBandSize w:val="1"/>
      <w:tblStyleColBandSize w:val="1"/>
      <w:tblCellMar>
        <w:top w:w="100.0" w:type="dxa"/>
        <w:left w:w="100.0" w:type="dxa"/>
        <w:bottom w:w="100.0" w:type="dxa"/>
        <w:right w:w="100.0" w:type="dxa"/>
      </w:tblCellMar>
    </w:tblPr>
  </w:style>
  <w:style w:type="table" w:styleId="afff" w:customStyle="1">
    <w:basedOn w:val="TableNormal"/>
    <w:tblPr>
      <w:tblStyleRowBandSize w:val="1"/>
      <w:tblStyleColBandSize w:val="1"/>
      <w:tblCellMar>
        <w:top w:w="100.0" w:type="dxa"/>
        <w:left w:w="100.0" w:type="dxa"/>
        <w:bottom w:w="100.0" w:type="dxa"/>
        <w:right w:w="100.0" w:type="dxa"/>
      </w:tblCellMar>
    </w:tblPr>
  </w:style>
  <w:style w:type="paragraph" w:styleId="Commentaire">
    <w:name w:val="annotation text"/>
    <w:basedOn w:val="Normal"/>
    <w:link w:val="CommentaireCar"/>
    <w:uiPriority w:val="99"/>
    <w:semiHidden w:val="1"/>
    <w:unhideWhenUsed w:val="1"/>
    <w:pPr>
      <w:spacing w:line="240" w:lineRule="auto"/>
    </w:pPr>
  </w:style>
  <w:style w:type="character" w:styleId="CommentaireCar" w:customStyle="1">
    <w:name w:val="Commentaire Car"/>
    <w:basedOn w:val="Policepardfaut"/>
    <w:link w:val="Commentaire"/>
    <w:uiPriority w:val="99"/>
    <w:semiHidden w:val="1"/>
  </w:style>
  <w:style w:type="character" w:styleId="Marquedecommentaire">
    <w:name w:val="annotation reference"/>
    <w:basedOn w:val="Policepardfaut"/>
    <w:uiPriority w:val="99"/>
    <w:semiHidden w:val="1"/>
    <w:unhideWhenUsed w:val="1"/>
    <w:rPr>
      <w:sz w:val="16"/>
      <w:szCs w:val="16"/>
    </w:rPr>
  </w:style>
  <w:style w:type="paragraph" w:styleId="Textedebulles">
    <w:name w:val="Balloon Text"/>
    <w:basedOn w:val="Normal"/>
    <w:link w:val="TextedebullesCar"/>
    <w:uiPriority w:val="99"/>
    <w:semiHidden w:val="1"/>
    <w:unhideWhenUsed w:val="1"/>
    <w:rsid w:val="00597E8C"/>
    <w:pPr>
      <w:spacing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597E8C"/>
    <w:rPr>
      <w:rFonts w:ascii="Tahoma" w:cs="Tahoma" w:hAnsi="Tahoma"/>
      <w:sz w:val="16"/>
      <w:szCs w:val="16"/>
    </w:rPr>
  </w:style>
  <w:style w:type="paragraph" w:styleId="Objetducommentaire">
    <w:name w:val="annotation subject"/>
    <w:basedOn w:val="Commentaire"/>
    <w:next w:val="Commentaire"/>
    <w:link w:val="ObjetducommentaireCar"/>
    <w:uiPriority w:val="99"/>
    <w:semiHidden w:val="1"/>
    <w:unhideWhenUsed w:val="1"/>
    <w:rsid w:val="00597E8C"/>
    <w:rPr>
      <w:b w:val="1"/>
      <w:bCs w:val="1"/>
    </w:rPr>
  </w:style>
  <w:style w:type="character" w:styleId="ObjetducommentaireCar" w:customStyle="1">
    <w:name w:val="Objet du commentaire Car"/>
    <w:basedOn w:val="CommentaireCar"/>
    <w:link w:val="Objetducommentaire"/>
    <w:uiPriority w:val="99"/>
    <w:semiHidden w:val="1"/>
    <w:rsid w:val="00597E8C"/>
    <w:rPr>
      <w:b w:val="1"/>
      <w:bCs w:val="1"/>
    </w:rPr>
  </w:style>
  <w:style w:type="paragraph" w:styleId="En-tte">
    <w:name w:val="header"/>
    <w:basedOn w:val="Normal"/>
    <w:link w:val="En-tteCar"/>
    <w:uiPriority w:val="99"/>
    <w:unhideWhenUsed w:val="1"/>
    <w:rsid w:val="00F558DD"/>
    <w:pPr>
      <w:tabs>
        <w:tab w:val="center" w:pos="4536"/>
        <w:tab w:val="right" w:pos="9072"/>
      </w:tabs>
      <w:spacing w:line="240" w:lineRule="auto"/>
    </w:pPr>
  </w:style>
  <w:style w:type="character" w:styleId="En-tteCar" w:customStyle="1">
    <w:name w:val="En-tête Car"/>
    <w:basedOn w:val="Policepardfaut"/>
    <w:link w:val="En-tte"/>
    <w:uiPriority w:val="99"/>
    <w:rsid w:val="00F558DD"/>
  </w:style>
  <w:style w:type="paragraph" w:styleId="Pieddepage">
    <w:name w:val="footer"/>
    <w:basedOn w:val="Normal"/>
    <w:link w:val="PieddepageCar"/>
    <w:uiPriority w:val="99"/>
    <w:unhideWhenUsed w:val="1"/>
    <w:rsid w:val="00F558DD"/>
    <w:pPr>
      <w:tabs>
        <w:tab w:val="center" w:pos="4536"/>
        <w:tab w:val="right" w:pos="9072"/>
      </w:tabs>
      <w:spacing w:line="240" w:lineRule="auto"/>
    </w:pPr>
  </w:style>
  <w:style w:type="character" w:styleId="PieddepageCar" w:customStyle="1">
    <w:name w:val="Pied de page Car"/>
    <w:basedOn w:val="Policepardfaut"/>
    <w:link w:val="Pieddepage"/>
    <w:uiPriority w:val="99"/>
    <w:rsid w:val="00F558DD"/>
  </w:style>
  <w:style w:type="paragraph" w:styleId="Subtitle">
    <w:name w:val="Subtitle"/>
    <w:basedOn w:val="Normal"/>
    <w:next w:val="Normal"/>
    <w:pPr/>
    <w:rPr>
      <w:color w:val="5a5a5a"/>
    </w:rPr>
  </w:style>
  <w:style w:type="table" w:styleId="Table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color w:val="5a5a5a"/>
    </w:rPr>
  </w:style>
  <w:style w:type="table" w:styleId="Table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 w:type="table" w:styleId="Table4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5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5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5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5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color w:val="5a5a5a"/>
    </w:rPr>
  </w:style>
  <w:style w:type="table" w:styleId="Table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0.0" w:type="dxa"/>
        <w:left w:w="70.0" w:type="dxa"/>
        <w:bottom w:w="0.0" w:type="dxa"/>
        <w:right w:w="70.0" w:type="dxa"/>
      </w:tblCellMar>
    </w:tblPr>
  </w:style>
  <w:style w:type="table" w:styleId="Table3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color w:val="5a5a5a"/>
    </w:rPr>
  </w:style>
  <w:style w:type="table" w:styleId="Table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color w:val="5a5a5a"/>
    </w:rPr>
  </w:style>
  <w:style w:type="table" w:styleId="Table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1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7">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8">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29">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0">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1">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2">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3">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4">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5">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 w:type="table" w:styleId="Table36">
    <w:basedOn w:val="TableNormal"/>
    <w:pPr>
      <w:spacing w:line="240" w:lineRule="auto"/>
    </w:pPr>
    <w:rPr>
      <w:color w:val="00000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open-data-assurance-maladie.ameli.fr/medicaments/index.php" TargetMode="External"/><Relationship Id="rId22" Type="http://schemas.openxmlformats.org/officeDocument/2006/relationships/hyperlink" Target="https://www.ameli.fr/accueil-de-la-ccam/index.php" TargetMode="External"/><Relationship Id="rId21" Type="http://schemas.openxmlformats.org/officeDocument/2006/relationships/image" Target="media/image5.png"/><Relationship Id="rId24" Type="http://schemas.openxmlformats.org/officeDocument/2006/relationships/hyperlink" Target="http://taurus.unine.ch/icd10" TargetMode="External"/><Relationship Id="rId23" Type="http://schemas.openxmlformats.org/officeDocument/2006/relationships/hyperlink" Target="http://www.codage.ext.cnamts.fr/codif/bdm_it/index.php?p_site=AMEL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http://www.codage.ext.cnamts.fr/codif/tips/index_presentation.php?p_site=AMELI" TargetMode="External"/><Relationship Id="rId25" Type="http://schemas.openxmlformats.org/officeDocument/2006/relationships/hyperlink" Target="http://www.codage.ext.cnamts.fr/codif/nabm/index_presentation.php?p_site=AMELI" TargetMode="External"/><Relationship Id="rId28" Type="http://schemas.openxmlformats.org/officeDocument/2006/relationships/hyperlink" Target="https://documentation-snds.health-data-hub.fr/fiches/appariement_donnees_externes.html#appariement-de-donnees-au-snds" TargetMode="External"/><Relationship Id="rId27" Type="http://schemas.openxmlformats.org/officeDocument/2006/relationships/hyperlink" Target="https://documentation-snds.health-data-hub.fr/"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ocumentation-snds.health-data-hub.fr/" TargetMode="External"/><Relationship Id="rId7" Type="http://schemas.openxmlformats.org/officeDocument/2006/relationships/image" Target="media/image1.png"/><Relationship Id="rId8" Type="http://schemas.openxmlformats.org/officeDocument/2006/relationships/image" Target="media/image6.png"/><Relationship Id="rId31" Type="http://schemas.openxmlformats.org/officeDocument/2006/relationships/hyperlink" Target="https://www.cnil.fr/sites/default/files/atoms/files/guide_pratique_circuits_nir_recherche_en_sante.pdf" TargetMode="External"/><Relationship Id="rId30" Type="http://schemas.openxmlformats.org/officeDocument/2006/relationships/image" Target="media/image7.jpg"/><Relationship Id="rId11" Type="http://schemas.openxmlformats.org/officeDocument/2006/relationships/header" Target="header1.xml"/><Relationship Id="rId33" Type="http://schemas.openxmlformats.org/officeDocument/2006/relationships/hyperlink" Target="https://documentation-snds.health-data-hub.fr/" TargetMode="External"/><Relationship Id="rId10" Type="http://schemas.openxmlformats.org/officeDocument/2006/relationships/image" Target="media/image3.png"/><Relationship Id="rId32" Type="http://schemas.openxmlformats.org/officeDocument/2006/relationships/hyperlink" Target="https://documentation-snds.health-data-hub.fr/fiches/fiche_beneficiaire.html#identifiants-des-beneficiaires" TargetMode="External"/><Relationship Id="rId13" Type="http://schemas.openxmlformats.org/officeDocument/2006/relationships/footer" Target="footer2.xml"/><Relationship Id="rId12" Type="http://schemas.openxmlformats.org/officeDocument/2006/relationships/footer" Target="footer1.xml"/><Relationship Id="rId15" Type="http://schemas.openxmlformats.org/officeDocument/2006/relationships/hyperlink" Target="https://documentation-snds.health-data-hub.fr/formation_snds/documents_cnam/guide_cepidc/Avant_propos.html" TargetMode="External"/><Relationship Id="rId14" Type="http://schemas.openxmlformats.org/officeDocument/2006/relationships/image" Target="media/image2.png"/><Relationship Id="rId17" Type="http://schemas.openxmlformats.org/officeDocument/2006/relationships/hyperlink" Target="https://www.scansante.fr/" TargetMode="External"/><Relationship Id="rId16" Type="http://schemas.openxmlformats.org/officeDocument/2006/relationships/hyperlink" Target="https://documentation-snds.health-data-hub.fr/open_data/" TargetMode="External"/><Relationship Id="rId19" Type="http://schemas.openxmlformats.org/officeDocument/2006/relationships/hyperlink" Target="https://www.data.gouv.fr/fr/datasets/open-bio-base-complete-sur-les-depenses-de-biologie-medicale-interregimes/" TargetMode="External"/><Relationship Id="rId18" Type="http://schemas.openxmlformats.org/officeDocument/2006/relationships/hyperlink" Target="http://open-data-assurance-maladie.ameli.fr/depenses/index.php#Open_DAMI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6.png"/><Relationship Id="rId3" Type="http://schemas.openxmlformats.org/officeDocument/2006/relationships/image" Target="media/image4.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DOQ3LOiqgOuF6b/PUbS3p6Lm4g==">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2021-03-19T16:15:00Z</dcterms:created>
  <dc:creator>MARTIN CLEMENCE (CNAM / Paris)</dc:creator>
</cp:coreProperties>
</file>