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bookmarkStart w:colFirst="0" w:colLast="0" w:name="_scq9t2hfhl90" w:id="0"/>
      <w:bookmarkEnd w:id="0"/>
      <w:r w:rsidDel="00000000" w:rsidR="00000000" w:rsidRPr="00000000">
        <w:rPr>
          <w:rtl w:val="0"/>
        </w:rPr>
        <w:t xml:space="preserve">Fiche de poste Stage -Développeur(euse)- organisation de Data Challenges - pour WTTJ </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spacing w:line="240" w:lineRule="auto"/>
              <w:rPr/>
            </w:pPr>
            <w:r w:rsidDel="00000000" w:rsidR="00000000" w:rsidRPr="00000000">
              <w:rPr>
                <w:rtl w:val="0"/>
              </w:rPr>
              <w:t xml:space="preserve">Intitulé du poste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pageBreakBefore w:val="0"/>
              <w:widowControl w:val="0"/>
              <w:spacing w:line="240" w:lineRule="auto"/>
              <w:rPr/>
            </w:pPr>
            <w:r w:rsidDel="00000000" w:rsidR="00000000" w:rsidRPr="00000000">
              <w:rPr>
                <w:rtl w:val="0"/>
              </w:rPr>
              <w:t xml:space="preserve">Stage -Développeur(euse)- organisation de Data Challenges</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06">
            <w:pPr>
              <w:pageBreakBefore w:val="0"/>
              <w:widowControl w:val="0"/>
              <w:spacing w:line="240" w:lineRule="auto"/>
              <w:rPr/>
            </w:pPr>
            <w:r w:rsidDel="00000000" w:rsidR="00000000" w:rsidRPr="00000000">
              <w:rPr>
                <w:rtl w:val="0"/>
              </w:rPr>
              <w:t xml:space="preserve">Catégorie de métier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spacing w:line="240" w:lineRule="auto"/>
              <w:rPr/>
            </w:pPr>
            <w:r w:rsidDel="00000000" w:rsidR="00000000" w:rsidRPr="00000000">
              <w:rPr>
                <w:rtl w:val="0"/>
              </w:rPr>
              <w:t xml:space="preserve">Tech &gt; Data Engineering</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rPr/>
            </w:pPr>
            <w:r w:rsidDel="00000000" w:rsidR="00000000" w:rsidRPr="00000000">
              <w:rPr>
                <w:rtl w:val="0"/>
              </w:rPr>
              <w:t xml:space="preserve">Niveau d’études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tabs>
                <w:tab w:val="left" w:pos="819"/>
                <w:tab w:val="left" w:pos="820"/>
              </w:tabs>
              <w:spacing w:before="37" w:line="273" w:lineRule="auto"/>
              <w:ind w:right="101"/>
              <w:rPr/>
            </w:pPr>
            <w:r w:rsidDel="00000000" w:rsidR="00000000" w:rsidRPr="00000000">
              <w:rPr>
                <w:rtl w:val="0"/>
              </w:rPr>
              <w:t xml:space="preserve">Bac+4 / Bac+5</w:t>
            </w:r>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rPr/>
            </w:pPr>
            <w:r w:rsidDel="00000000" w:rsidR="00000000" w:rsidRPr="00000000">
              <w:rPr>
                <w:rtl w:val="0"/>
              </w:rPr>
              <w:t xml:space="preserve">Expérience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rPr/>
            </w:pPr>
            <w:r w:rsidDel="00000000" w:rsidR="00000000" w:rsidRPr="00000000">
              <w:rPr>
                <w:rtl w:val="0"/>
              </w:rPr>
              <w:t xml:space="preserve">/</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rPr/>
            </w:pPr>
            <w:r w:rsidDel="00000000" w:rsidR="00000000" w:rsidRPr="00000000">
              <w:rPr>
                <w:rtl w:val="0"/>
              </w:rPr>
              <w:t xml:space="preserve">Type de contrat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spacing w:line="240" w:lineRule="auto"/>
              <w:rPr/>
            </w:pPr>
            <w:r w:rsidDel="00000000" w:rsidR="00000000" w:rsidRPr="00000000">
              <w:rPr>
                <w:rtl w:val="0"/>
              </w:rPr>
              <w:t xml:space="preserve">Stage</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240" w:lineRule="auto"/>
              <w:rPr/>
            </w:pPr>
            <w:r w:rsidDel="00000000" w:rsidR="00000000" w:rsidRPr="00000000">
              <w:rPr>
                <w:rtl w:val="0"/>
              </w:rPr>
              <w:t xml:space="preserve">Début du contrat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rPr/>
            </w:pPr>
            <w:r w:rsidDel="00000000" w:rsidR="00000000" w:rsidRPr="00000000">
              <w:rPr>
                <w:rtl w:val="0"/>
              </w:rPr>
              <w:t xml:space="preserve">Août / Septembre 2021</w:t>
            </w:r>
          </w:p>
        </w:tc>
      </w:tr>
    </w:tbl>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b w:val="1"/>
        </w:rPr>
      </w:pPr>
      <w:r w:rsidDel="00000000" w:rsidR="00000000" w:rsidRPr="00000000">
        <w:rPr>
          <w:b w:val="1"/>
          <w:rtl w:val="0"/>
        </w:rPr>
        <w:t xml:space="preserve">Section “description de la société” </w:t>
        <w:br w:type="textWrapping"/>
      </w:r>
    </w:p>
    <w:p w:rsidR="00000000" w:rsidDel="00000000" w:rsidP="00000000" w:rsidRDefault="00000000" w:rsidRPr="00000000" w14:paraId="00000013">
      <w:pPr>
        <w:pageBreakBefore w:val="0"/>
        <w:spacing w:after="160" w:line="259" w:lineRule="auto"/>
        <w:rPr/>
      </w:pPr>
      <w:r w:rsidDel="00000000" w:rsidR="00000000" w:rsidRPr="00000000">
        <w:rPr>
          <w:rtl w:val="0"/>
        </w:rPr>
        <w:t xml:space="preserve">Le Health Data Hub (HDH) ou « plateforme des données de santé » est un Groupement d'Intérêt Public dont l’objectif est de faciliter les travaux de recherche sur le patrimoine des données de santé. Il interagit avec de nombreux acteurs tels que les Ministères, la Caisse Nationale d'Assurance Maladie, les hôpitaux. La transparence et la participation des citoyens sont des engagements clés du HDH.</w:t>
        <w:br w:type="textWrapping"/>
        <w:br w:type="textWrapping"/>
        <w:t xml:space="preserve">Le Health Data Hub c’est : </w:t>
      </w:r>
      <w:r w:rsidDel="00000000" w:rsidR="00000000" w:rsidRPr="00000000">
        <w:rPr>
          <w:rtl w:val="0"/>
        </w:rPr>
      </w:r>
    </w:p>
    <w:p w:rsidR="00000000" w:rsidDel="00000000" w:rsidP="00000000" w:rsidRDefault="00000000" w:rsidRPr="00000000" w14:paraId="00000014">
      <w:pPr>
        <w:pageBreakBefore w:val="0"/>
        <w:spacing w:line="259" w:lineRule="auto"/>
        <w:rPr/>
      </w:pPr>
      <w:r w:rsidDel="00000000" w:rsidR="00000000" w:rsidRPr="00000000">
        <w:rPr>
          <w:rtl w:val="0"/>
        </w:rPr>
        <w:t xml:space="preserve">- Une plateforme technologique à l’état de l’art disponible pour héberger les premiers projets de recherche</w:t>
      </w:r>
      <w:r w:rsidDel="00000000" w:rsidR="00000000" w:rsidRPr="00000000">
        <w:rPr>
          <w:rtl w:val="0"/>
        </w:rPr>
        <w:t xml:space="preserve"> </w:t>
      </w:r>
    </w:p>
    <w:p w:rsidR="00000000" w:rsidDel="00000000" w:rsidP="00000000" w:rsidRDefault="00000000" w:rsidRPr="00000000" w14:paraId="00000015">
      <w:pPr>
        <w:pageBreakBefore w:val="0"/>
        <w:spacing w:line="259" w:lineRule="auto"/>
        <w:rPr/>
      </w:pPr>
      <w:r w:rsidDel="00000000" w:rsidR="00000000" w:rsidRPr="00000000">
        <w:rPr>
          <w:rtl w:val="0"/>
        </w:rPr>
        <w:t xml:space="preserve">- Une équipe pluridisciplinaire de 50 personnes à haut potentiel constituée en moins d’un an, au service de l’intérêt général </w:t>
      </w:r>
      <w:r w:rsidDel="00000000" w:rsidR="00000000" w:rsidRPr="00000000">
        <w:rPr>
          <w:rtl w:val="0"/>
        </w:rPr>
      </w:r>
    </w:p>
    <w:p w:rsidR="00000000" w:rsidDel="00000000" w:rsidP="00000000" w:rsidRDefault="00000000" w:rsidRPr="00000000" w14:paraId="00000016">
      <w:pPr>
        <w:pageBreakBefore w:val="0"/>
        <w:spacing w:line="259" w:lineRule="auto"/>
        <w:rPr/>
      </w:pPr>
      <w:r w:rsidDel="00000000" w:rsidR="00000000" w:rsidRPr="00000000">
        <w:rPr>
          <w:rtl w:val="0"/>
        </w:rPr>
        <w:t xml:space="preserve">- Près de 1 pétaoctet de données de santé traitées par an lorsque le HDH aura atteint son régime de croisière </w:t>
      </w:r>
      <w:r w:rsidDel="00000000" w:rsidR="00000000" w:rsidRPr="00000000">
        <w:rPr>
          <w:rtl w:val="0"/>
        </w:rPr>
      </w:r>
    </w:p>
    <w:p w:rsidR="00000000" w:rsidDel="00000000" w:rsidP="00000000" w:rsidRDefault="00000000" w:rsidRPr="00000000" w14:paraId="00000017">
      <w:pPr>
        <w:pageBreakBefore w:val="0"/>
        <w:spacing w:line="259" w:lineRule="auto"/>
        <w:rPr/>
      </w:pPr>
      <w:r w:rsidDel="00000000" w:rsidR="00000000" w:rsidRPr="00000000">
        <w:rPr>
          <w:rtl w:val="0"/>
        </w:rPr>
        <w:t xml:space="preserve">- 28 projets pilotes accompagnés - Exemples : </w:t>
      </w:r>
      <w:r w:rsidDel="00000000" w:rsidR="00000000" w:rsidRPr="00000000">
        <w:rPr>
          <w:rtl w:val="0"/>
        </w:rPr>
      </w:r>
    </w:p>
    <w:p w:rsidR="00000000" w:rsidDel="00000000" w:rsidP="00000000" w:rsidRDefault="00000000" w:rsidRPr="00000000" w14:paraId="00000018">
      <w:pPr>
        <w:pageBreakBefore w:val="0"/>
        <w:spacing w:line="259" w:lineRule="auto"/>
        <w:ind w:firstLine="720"/>
        <w:rPr/>
      </w:pPr>
      <w:r w:rsidDel="00000000" w:rsidR="00000000" w:rsidRPr="00000000">
        <w:rPr>
          <w:rtl w:val="0"/>
        </w:rPr>
        <w:t xml:space="preserve">- Analyse du non recours au soin pendant le confinement à partir des résumés de passages aux urgences</w:t>
      </w:r>
      <w:r w:rsidDel="00000000" w:rsidR="00000000" w:rsidRPr="00000000">
        <w:rPr>
          <w:rtl w:val="0"/>
        </w:rPr>
      </w:r>
    </w:p>
    <w:p w:rsidR="00000000" w:rsidDel="00000000" w:rsidP="00000000" w:rsidRDefault="00000000" w:rsidRPr="00000000" w14:paraId="00000019">
      <w:pPr>
        <w:pageBreakBefore w:val="0"/>
        <w:spacing w:line="259" w:lineRule="auto"/>
        <w:ind w:firstLine="720"/>
        <w:rPr/>
      </w:pPr>
      <w:r w:rsidDel="00000000" w:rsidR="00000000" w:rsidRPr="00000000">
        <w:rPr>
          <w:rtl w:val="0"/>
        </w:rPr>
        <w:t xml:space="preserve">- Etude de l’impact et des traitements sur des données de vie réelle afin d’identifier les meilleurs schémas thérapeutiques pour le traitement du Sarcome</w:t>
      </w:r>
      <w:r w:rsidDel="00000000" w:rsidR="00000000" w:rsidRPr="00000000">
        <w:rPr>
          <w:rtl w:val="0"/>
        </w:rPr>
      </w:r>
    </w:p>
    <w:p w:rsidR="00000000" w:rsidDel="00000000" w:rsidP="00000000" w:rsidRDefault="00000000" w:rsidRPr="00000000" w14:paraId="0000001A">
      <w:pPr>
        <w:pageBreakBefore w:val="0"/>
        <w:spacing w:after="160" w:line="259" w:lineRule="auto"/>
        <w:ind w:firstLine="720"/>
        <w:rPr/>
      </w:pPr>
      <w:r w:rsidDel="00000000" w:rsidR="00000000" w:rsidRPr="00000000">
        <w:rPr>
          <w:rtl w:val="0"/>
        </w:rPr>
        <w:t xml:space="preserve">- Evaluation de l’apport de l’IA dans le dépistage organisé du cancer du sein</w:t>
        <w:br w:type="textWrapping"/>
      </w:r>
      <w:r w:rsidDel="00000000" w:rsidR="00000000" w:rsidRPr="00000000">
        <w:rPr>
          <w:rtl w:val="0"/>
        </w:rPr>
      </w:r>
    </w:p>
    <w:p w:rsidR="00000000" w:rsidDel="00000000" w:rsidP="00000000" w:rsidRDefault="00000000" w:rsidRPr="00000000" w14:paraId="0000001B">
      <w:pPr>
        <w:pageBreakBefore w:val="0"/>
        <w:widowControl w:val="0"/>
        <w:spacing w:before="196" w:line="285" w:lineRule="auto"/>
        <w:ind w:right="100"/>
        <w:rPr>
          <w:b w:val="1"/>
        </w:rPr>
      </w:pPr>
      <w:r w:rsidDel="00000000" w:rsidR="00000000" w:rsidRPr="00000000">
        <w:rPr>
          <w:rtl w:val="0"/>
        </w:rPr>
        <w:t xml:space="preserve">Le HDH porte une mission de facilitation de la recherche médicale, et de ce fait est un vecteur d’amélioration de la vie des patients. Au cœur des enjeux du numérique et de la santé, il est porté par une équipe dynamique qui contribue au partage de la connaissance à travers l’open source.</w:t>
        <w:br w:type="textWrapping"/>
        <w:br w:type="textWrapping"/>
        <w:t xml:space="preserve">Plus d'informations sur le Health Data Hub et son équipe sur notre site et sur le site </w:t>
      </w:r>
      <w:hyperlink r:id="rId6">
        <w:r w:rsidDel="00000000" w:rsidR="00000000" w:rsidRPr="00000000">
          <w:rPr>
            <w:color w:val="0000ff"/>
            <w:u w:val="single"/>
            <w:rtl w:val="0"/>
          </w:rPr>
          <w:t xml:space="preserve">Welcome to the Jungle</w:t>
        </w:r>
      </w:hyperlink>
      <w:r w:rsidDel="00000000" w:rsidR="00000000" w:rsidRPr="00000000">
        <w:rPr>
          <w:color w:val="343744"/>
          <w:rtl w:val="0"/>
        </w:rPr>
        <w:t xml:space="preserve">.</w:t>
        <w:br w:type="textWrapping"/>
      </w: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b w:val="1"/>
          <w:color w:val="343744"/>
        </w:rPr>
      </w:pPr>
      <w:r w:rsidDel="00000000" w:rsidR="00000000" w:rsidRPr="00000000">
        <w:rPr>
          <w:b w:val="1"/>
          <w:rtl w:val="0"/>
        </w:rPr>
        <w:t xml:space="preserve">Section “descriptif de l’offre” </w:t>
        <w:br w:type="textWrapping"/>
      </w:r>
      <w:r w:rsidDel="00000000" w:rsidR="00000000" w:rsidRPr="00000000">
        <w:rPr>
          <w:rtl w:val="0"/>
        </w:rPr>
      </w:r>
    </w:p>
    <w:p w:rsidR="00000000" w:rsidDel="00000000" w:rsidP="00000000" w:rsidRDefault="00000000" w:rsidRPr="00000000" w14:paraId="0000001E">
      <w:pPr>
        <w:pageBreakBefore w:val="0"/>
        <w:widowControl w:val="0"/>
        <w:spacing w:before="1" w:line="280" w:lineRule="auto"/>
        <w:ind w:left="100" w:right="101" w:firstLine="0"/>
        <w:rPr>
          <w:b w:val="1"/>
        </w:rPr>
      </w:pPr>
      <w:r w:rsidDel="00000000" w:rsidR="00000000" w:rsidRPr="00000000">
        <w:rPr>
          <w:rtl w:val="0"/>
        </w:rPr>
        <w:t xml:space="preserve">Dans le cadre de sa mission d’animation de l’écosystème, le Health Data Hub est moteur pour l’organisation d’événements modernes, fédérateurs, au rayonnement international. </w:t>
        <w:br w:type="textWrapping"/>
        <w:br w:type="textWrapping"/>
        <w:t xml:space="preserve">Pour promouvoir l’esprit d’innovation et favoriser l’Open Data, le Health Data Hub a organisé en 2020 un premier Data Challenge (de type Kaggle) en pathologie du col de l’utérus en partenariat avec la Société Française de Pathologie.</w:t>
        <w:br w:type="textWrapping"/>
        <w:t xml:space="preserve">Ce type d’événements favorise le développement d’outils d’aide au diagnostic pour les médecins.</w:t>
        <w:br w:type="textWrapping"/>
        <w:br w:type="textWrapping"/>
        <w:t xml:space="preserve">Pour en savoir plus sur ce Data Challenge organisé par le Health Data Hub et la Société Française de Pathologie : </w:t>
        <w:br w:type="textWrapping"/>
      </w:r>
      <w:hyperlink r:id="rId7">
        <w:r w:rsidDel="00000000" w:rsidR="00000000" w:rsidRPr="00000000">
          <w:rPr>
            <w:color w:val="1155cc"/>
            <w:u w:val="single"/>
            <w:rtl w:val="0"/>
          </w:rPr>
          <w:t xml:space="preserve">https://www.health-data-hub.fr/page/les-data-challenges-du-hdh</w:t>
        </w:r>
      </w:hyperlink>
      <w:r w:rsidDel="00000000" w:rsidR="00000000" w:rsidRPr="00000000">
        <w:rPr>
          <w:rtl w:val="0"/>
        </w:rPr>
        <w:br w:type="textWrapping"/>
      </w:r>
      <w:hyperlink r:id="rId8">
        <w:r w:rsidDel="00000000" w:rsidR="00000000" w:rsidRPr="00000000">
          <w:rPr>
            <w:color w:val="1155cc"/>
            <w:u w:val="single"/>
            <w:rtl w:val="0"/>
          </w:rPr>
          <w:t xml:space="preserve">https://www.youtube.com/watch?v=Ue0Lt1RKaAE&amp;t=8s</w:t>
        </w:r>
      </w:hyperlink>
      <w:r w:rsidDel="00000000" w:rsidR="00000000" w:rsidRPr="00000000">
        <w:rPr>
          <w:color w:val="343744"/>
          <w:rtl w:val="0"/>
        </w:rPr>
        <w:br w:type="textWrapping"/>
        <w:br w:type="textWrapping"/>
      </w:r>
      <w:r w:rsidDel="00000000" w:rsidR="00000000" w:rsidRPr="00000000">
        <w:rPr>
          <w:rtl w:val="0"/>
        </w:rPr>
        <w:t xml:space="preserve">Le Health Data Hub prévoit d’accompagner l’organisation de cinq Data Challenges en 2021. Un appel à projet a été lancé afin d’établir la liste des Data Challenges qui seront accompagnés par le Health Data Hub.</w:t>
        <w:br w:type="textWrapping"/>
        <w:br w:type="textWrapping"/>
        <w:t xml:space="preserve">Vos missions:</w:t>
      </w:r>
      <w:r w:rsidDel="00000000" w:rsidR="00000000" w:rsidRPr="00000000">
        <w:rPr>
          <w:rtl w:val="0"/>
        </w:rPr>
      </w:r>
    </w:p>
    <w:p w:rsidR="00000000" w:rsidDel="00000000" w:rsidP="00000000" w:rsidRDefault="00000000" w:rsidRPr="00000000" w14:paraId="0000001F">
      <w:pPr>
        <w:pageBreakBefore w:val="0"/>
        <w:widowControl w:val="0"/>
        <w:spacing w:before="1" w:line="280" w:lineRule="auto"/>
        <w:ind w:left="100" w:right="101" w:firstLine="0"/>
        <w:rPr>
          <w:b w:val="1"/>
        </w:rPr>
      </w:pPr>
      <w:r w:rsidDel="00000000" w:rsidR="00000000" w:rsidRPr="00000000">
        <w:rPr>
          <w:rtl w:val="0"/>
        </w:rPr>
        <w:t xml:space="preserve">Vous intégrerez l’équipe Data (environ 10 membres) sous la responsabilité de la Responsable de l’organisation des Data Challenges et travaillerez en appui de l’équipe de Data Engineers chargée de </w:t>
      </w:r>
      <w:r w:rsidDel="00000000" w:rsidR="00000000" w:rsidRPr="00000000">
        <w:rPr>
          <w:b w:val="1"/>
          <w:rtl w:val="0"/>
        </w:rPr>
        <w:t xml:space="preserve">coordonner la gestion informatique des données des Data Challenges.</w:t>
        <w:br w:type="textWrapping"/>
      </w:r>
    </w:p>
    <w:p w:rsidR="00000000" w:rsidDel="00000000" w:rsidP="00000000" w:rsidRDefault="00000000" w:rsidRPr="00000000" w14:paraId="00000020">
      <w:pPr>
        <w:pageBreakBefore w:val="0"/>
        <w:widowControl w:val="0"/>
        <w:spacing w:before="1" w:line="280" w:lineRule="auto"/>
        <w:ind w:left="0" w:right="101" w:firstLine="0"/>
        <w:rPr/>
      </w:pPr>
      <w:r w:rsidDel="00000000" w:rsidR="00000000" w:rsidRPr="00000000">
        <w:rPr>
          <w:rtl w:val="0"/>
        </w:rPr>
        <w:t xml:space="preserve">- Aide à la coordination informatique et technique de la collecte des données ;</w:t>
      </w:r>
    </w:p>
    <w:p w:rsidR="00000000" w:rsidDel="00000000" w:rsidP="00000000" w:rsidRDefault="00000000" w:rsidRPr="00000000" w14:paraId="00000021">
      <w:pPr>
        <w:pageBreakBefore w:val="0"/>
        <w:widowControl w:val="0"/>
        <w:spacing w:before="1" w:line="280" w:lineRule="auto"/>
        <w:ind w:left="0" w:right="101" w:firstLine="0"/>
        <w:rPr/>
      </w:pPr>
      <w:r w:rsidDel="00000000" w:rsidR="00000000" w:rsidRPr="00000000">
        <w:rPr>
          <w:rtl w:val="0"/>
        </w:rPr>
        <w:t xml:space="preserve">- Veiller au respect de l’anonymisation des données ;</w:t>
      </w:r>
    </w:p>
    <w:p w:rsidR="00000000" w:rsidDel="00000000" w:rsidP="00000000" w:rsidRDefault="00000000" w:rsidRPr="00000000" w14:paraId="00000022">
      <w:pPr>
        <w:pageBreakBefore w:val="0"/>
        <w:widowControl w:val="0"/>
        <w:spacing w:before="1" w:line="280" w:lineRule="auto"/>
        <w:ind w:left="0" w:right="101" w:firstLine="0"/>
        <w:rPr/>
      </w:pPr>
      <w:r w:rsidDel="00000000" w:rsidR="00000000" w:rsidRPr="00000000">
        <w:rPr>
          <w:rtl w:val="0"/>
        </w:rPr>
        <w:t xml:space="preserve">- Mise en place de flux de données, entrants, sortants et sécurisés ; </w:t>
      </w:r>
    </w:p>
    <w:p w:rsidR="00000000" w:rsidDel="00000000" w:rsidP="00000000" w:rsidRDefault="00000000" w:rsidRPr="00000000" w14:paraId="00000023">
      <w:pPr>
        <w:pageBreakBefore w:val="0"/>
        <w:widowControl w:val="0"/>
        <w:spacing w:before="1" w:line="280" w:lineRule="auto"/>
        <w:ind w:left="0" w:right="101" w:firstLine="0"/>
        <w:rPr/>
      </w:pPr>
      <w:r w:rsidDel="00000000" w:rsidR="00000000" w:rsidRPr="00000000">
        <w:rPr>
          <w:rtl w:val="0"/>
        </w:rPr>
        <w:t xml:space="preserve">- Administration de serveurs ; </w:t>
      </w:r>
    </w:p>
    <w:p w:rsidR="00000000" w:rsidDel="00000000" w:rsidP="00000000" w:rsidRDefault="00000000" w:rsidRPr="00000000" w14:paraId="00000024">
      <w:pPr>
        <w:pageBreakBefore w:val="0"/>
        <w:widowControl w:val="0"/>
        <w:spacing w:before="1" w:line="280" w:lineRule="auto"/>
        <w:ind w:left="0" w:right="101" w:firstLine="0"/>
        <w:rPr/>
      </w:pPr>
      <w:r w:rsidDel="00000000" w:rsidR="00000000" w:rsidRPr="00000000">
        <w:rPr>
          <w:rtl w:val="0"/>
        </w:rPr>
        <w:t xml:space="preserve">- Aide à la mise en place d’un système d’annotation des données si nécessaire ;</w:t>
      </w:r>
    </w:p>
    <w:p w:rsidR="00000000" w:rsidDel="00000000" w:rsidP="00000000" w:rsidRDefault="00000000" w:rsidRPr="00000000" w14:paraId="00000025">
      <w:pPr>
        <w:pageBreakBefore w:val="0"/>
        <w:widowControl w:val="0"/>
        <w:spacing w:before="1" w:line="280" w:lineRule="auto"/>
        <w:ind w:left="0" w:right="101" w:firstLine="0"/>
        <w:rPr/>
      </w:pPr>
      <w:r w:rsidDel="00000000" w:rsidR="00000000" w:rsidRPr="00000000">
        <w:rPr>
          <w:rtl w:val="0"/>
        </w:rPr>
        <w:t xml:space="preserve">- Aide à la coordination de l’étape d’annotation des données si nécessaire ; </w:t>
      </w:r>
    </w:p>
    <w:p w:rsidR="00000000" w:rsidDel="00000000" w:rsidP="00000000" w:rsidRDefault="00000000" w:rsidRPr="00000000" w14:paraId="00000026">
      <w:pPr>
        <w:pageBreakBefore w:val="0"/>
        <w:widowControl w:val="0"/>
        <w:spacing w:before="1" w:line="280" w:lineRule="auto"/>
        <w:ind w:left="0" w:right="101" w:firstLine="0"/>
        <w:rPr/>
      </w:pPr>
      <w:r w:rsidDel="00000000" w:rsidR="00000000" w:rsidRPr="00000000">
        <w:rPr>
          <w:rtl w:val="0"/>
        </w:rPr>
        <w:t xml:space="preserve">- Coordination technique avec le prestataire d’hébergement du Data Challenge ;</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b w:val="1"/>
        </w:rPr>
      </w:pPr>
      <w:r w:rsidDel="00000000" w:rsidR="00000000" w:rsidRPr="00000000">
        <w:rPr>
          <w:b w:val="1"/>
          <w:rtl w:val="0"/>
        </w:rPr>
        <w:t xml:space="preserve">Section “Profil recherché”</w:t>
      </w:r>
    </w:p>
    <w:p w:rsidR="00000000" w:rsidDel="00000000" w:rsidP="00000000" w:rsidRDefault="00000000" w:rsidRPr="00000000" w14:paraId="0000002A">
      <w:pPr>
        <w:pageBreakBefore w:val="0"/>
        <w:rPr/>
      </w:pPr>
      <w:r w:rsidDel="00000000" w:rsidR="00000000" w:rsidRPr="00000000">
        <w:rPr>
          <w:rtl w:val="0"/>
        </w:rPr>
        <w:br w:type="textWrapping"/>
      </w:r>
      <w:r w:rsidDel="00000000" w:rsidR="00000000" w:rsidRPr="00000000">
        <w:rPr>
          <w:rtl w:val="0"/>
        </w:rPr>
        <w:t xml:space="preserve">Vous êtes en Bac+4 / Bac+5 et possédez les compétences suivantes:</w:t>
      </w:r>
    </w:p>
    <w:p w:rsidR="00000000" w:rsidDel="00000000" w:rsidP="00000000" w:rsidRDefault="00000000" w:rsidRPr="00000000" w14:paraId="0000002B">
      <w:pPr>
        <w:pageBreakBefore w:val="0"/>
        <w:widowControl w:val="0"/>
        <w:spacing w:line="240" w:lineRule="auto"/>
        <w:ind w:left="100" w:firstLine="0"/>
        <w:rPr>
          <w:b w:val="1"/>
          <w:color w:val="1154cc"/>
          <w:sz w:val="28"/>
          <w:szCs w:val="28"/>
        </w:rPr>
      </w:pPr>
      <w:r w:rsidDel="00000000" w:rsidR="00000000" w:rsidRPr="00000000">
        <w:rPr>
          <w:rtl w:val="0"/>
        </w:rPr>
      </w:r>
    </w:p>
    <w:p w:rsidR="00000000" w:rsidDel="00000000" w:rsidP="00000000" w:rsidRDefault="00000000" w:rsidRPr="00000000" w14:paraId="0000002C">
      <w:pPr>
        <w:pageBreakBefore w:val="0"/>
        <w:widowControl w:val="0"/>
        <w:spacing w:line="240" w:lineRule="auto"/>
        <w:ind w:left="0" w:firstLine="0"/>
        <w:rPr>
          <w:color w:val="1154cc"/>
          <w:sz w:val="28"/>
          <w:szCs w:val="28"/>
        </w:rPr>
      </w:pPr>
      <w:r w:rsidDel="00000000" w:rsidR="00000000" w:rsidRPr="00000000">
        <w:rPr>
          <w:rtl w:val="0"/>
        </w:rPr>
        <w:t xml:space="preserve">Compétences techniques</w:t>
      </w:r>
      <w:r w:rsidDel="00000000" w:rsidR="00000000" w:rsidRPr="00000000">
        <w:rPr>
          <w:rtl w:val="0"/>
        </w:rPr>
      </w:r>
    </w:p>
    <w:p w:rsidR="00000000" w:rsidDel="00000000" w:rsidP="00000000" w:rsidRDefault="00000000" w:rsidRPr="00000000" w14:paraId="0000002D">
      <w:pPr>
        <w:pageBreakBefore w:val="0"/>
        <w:widowControl w:val="0"/>
        <w:tabs>
          <w:tab w:val="left" w:pos="819"/>
          <w:tab w:val="left" w:pos="820"/>
        </w:tabs>
        <w:spacing w:before="62" w:line="240" w:lineRule="auto"/>
        <w:rPr/>
      </w:pPr>
      <w:r w:rsidDel="00000000" w:rsidR="00000000" w:rsidRPr="00000000">
        <w:rPr>
          <w:rtl w:val="0"/>
        </w:rPr>
        <w:t xml:space="preserve">- Linux/Bash</w:t>
      </w:r>
    </w:p>
    <w:p w:rsidR="00000000" w:rsidDel="00000000" w:rsidP="00000000" w:rsidRDefault="00000000" w:rsidRPr="00000000" w14:paraId="0000002E">
      <w:pPr>
        <w:pageBreakBefore w:val="0"/>
        <w:widowControl w:val="0"/>
        <w:tabs>
          <w:tab w:val="left" w:pos="819"/>
          <w:tab w:val="left" w:pos="820"/>
        </w:tabs>
        <w:spacing w:before="62" w:line="240" w:lineRule="auto"/>
        <w:rPr/>
      </w:pPr>
      <w:r w:rsidDel="00000000" w:rsidR="00000000" w:rsidRPr="00000000">
        <w:rPr>
          <w:rtl w:val="0"/>
        </w:rPr>
        <w:t xml:space="preserve">- Connaissances générales en software engineering et programmation (idéalement Python)</w:t>
      </w:r>
      <w:r w:rsidDel="00000000" w:rsidR="00000000" w:rsidRPr="00000000">
        <w:rPr>
          <w:rtl w:val="0"/>
        </w:rPr>
      </w:r>
    </w:p>
    <w:p w:rsidR="00000000" w:rsidDel="00000000" w:rsidP="00000000" w:rsidRDefault="00000000" w:rsidRPr="00000000" w14:paraId="0000002F">
      <w:pPr>
        <w:pageBreakBefore w:val="0"/>
        <w:widowControl w:val="0"/>
        <w:tabs>
          <w:tab w:val="left" w:pos="819"/>
          <w:tab w:val="left" w:pos="820"/>
        </w:tabs>
        <w:spacing w:before="62" w:line="240" w:lineRule="auto"/>
        <w:rPr/>
      </w:pPr>
      <w:r w:rsidDel="00000000" w:rsidR="00000000" w:rsidRPr="00000000">
        <w:rPr>
          <w:rtl w:val="0"/>
        </w:rPr>
        <w:t xml:space="preserve">- Connaissances de base en réseaux et échanges FTPS</w:t>
      </w:r>
    </w:p>
    <w:p w:rsidR="00000000" w:rsidDel="00000000" w:rsidP="00000000" w:rsidRDefault="00000000" w:rsidRPr="00000000" w14:paraId="00000030">
      <w:pPr>
        <w:pageBreakBefore w:val="0"/>
        <w:widowControl w:val="0"/>
        <w:tabs>
          <w:tab w:val="left" w:pos="819"/>
          <w:tab w:val="left" w:pos="820"/>
        </w:tabs>
        <w:spacing w:before="62" w:line="240" w:lineRule="auto"/>
        <w:rPr/>
      </w:pPr>
      <w:r w:rsidDel="00000000" w:rsidR="00000000" w:rsidRPr="00000000">
        <w:rPr>
          <w:rtl w:val="0"/>
        </w:rPr>
        <w:t xml:space="preserve">- Développement ETL</w:t>
      </w:r>
    </w:p>
    <w:p w:rsidR="00000000" w:rsidDel="00000000" w:rsidP="00000000" w:rsidRDefault="00000000" w:rsidRPr="00000000" w14:paraId="00000031">
      <w:pPr>
        <w:pageBreakBefore w:val="0"/>
        <w:widowControl w:val="0"/>
        <w:tabs>
          <w:tab w:val="left" w:pos="819"/>
          <w:tab w:val="left" w:pos="820"/>
        </w:tabs>
        <w:spacing w:before="62" w:line="240" w:lineRule="auto"/>
        <w:rPr/>
      </w:pPr>
      <w:r w:rsidDel="00000000" w:rsidR="00000000" w:rsidRPr="00000000">
        <w:rPr>
          <w:rtl w:val="0"/>
        </w:rPr>
        <w:t xml:space="preserve">- Travail organisé, documentation, outils de versionning (GIT)</w:t>
      </w:r>
    </w:p>
    <w:p w:rsidR="00000000" w:rsidDel="00000000" w:rsidP="00000000" w:rsidRDefault="00000000" w:rsidRPr="00000000" w14:paraId="00000032">
      <w:pPr>
        <w:pageBreakBefore w:val="0"/>
        <w:widowControl w:val="0"/>
        <w:tabs>
          <w:tab w:val="left" w:pos="819"/>
          <w:tab w:val="left" w:pos="820"/>
        </w:tabs>
        <w:spacing w:before="62" w:line="240" w:lineRule="auto"/>
        <w:rPr/>
      </w:pPr>
      <w:r w:rsidDel="00000000" w:rsidR="00000000" w:rsidRPr="00000000">
        <w:rPr>
          <w:rtl w:val="0"/>
        </w:rPr>
        <w:t xml:space="preserve">- Culture générale en Sciences des données ;</w:t>
      </w:r>
    </w:p>
    <w:p w:rsidR="00000000" w:rsidDel="00000000" w:rsidP="00000000" w:rsidRDefault="00000000" w:rsidRPr="00000000" w14:paraId="00000033">
      <w:pPr>
        <w:pageBreakBefore w:val="0"/>
        <w:widowControl w:val="0"/>
        <w:tabs>
          <w:tab w:val="left" w:pos="819"/>
          <w:tab w:val="left" w:pos="820"/>
        </w:tabs>
        <w:spacing w:before="37" w:line="240" w:lineRule="auto"/>
        <w:rPr/>
      </w:pPr>
      <w:r w:rsidDel="00000000" w:rsidR="00000000" w:rsidRPr="00000000">
        <w:rPr>
          <w:rtl w:val="0"/>
        </w:rPr>
        <w:t xml:space="preserve">- Une première expérience dans le domaine de la santé est un plus ;</w:t>
      </w:r>
    </w:p>
    <w:p w:rsidR="00000000" w:rsidDel="00000000" w:rsidP="00000000" w:rsidRDefault="00000000" w:rsidRPr="00000000" w14:paraId="00000034">
      <w:pPr>
        <w:pageBreakBefore w:val="0"/>
        <w:widowControl w:val="0"/>
        <w:tabs>
          <w:tab w:val="left" w:pos="819"/>
          <w:tab w:val="left" w:pos="820"/>
        </w:tabs>
        <w:spacing w:before="37" w:line="273" w:lineRule="auto"/>
        <w:ind w:right="107"/>
        <w:rPr/>
      </w:pPr>
      <w:r w:rsidDel="00000000" w:rsidR="00000000" w:rsidRPr="00000000">
        <w:rPr>
          <w:rtl w:val="0"/>
        </w:rPr>
        <w:t xml:space="preserve">- Connaissance et intérêt pour les démarches open source, les événements de type Kaggle, datathon, hackathon, etc.</w:t>
      </w:r>
    </w:p>
    <w:p w:rsidR="00000000" w:rsidDel="00000000" w:rsidP="00000000" w:rsidRDefault="00000000" w:rsidRPr="00000000" w14:paraId="00000035">
      <w:pPr>
        <w:pageBreakBefore w:val="0"/>
        <w:widowControl w:val="0"/>
        <w:tabs>
          <w:tab w:val="left" w:pos="819"/>
          <w:tab w:val="left" w:pos="820"/>
        </w:tabs>
        <w:spacing w:before="10" w:line="240" w:lineRule="auto"/>
        <w:rPr/>
      </w:pPr>
      <w:r w:rsidDel="00000000" w:rsidR="00000000" w:rsidRPr="00000000">
        <w:rPr>
          <w:rtl w:val="0"/>
        </w:rPr>
        <w:t xml:space="preserve">- Bonne connaissance du secteur de la recherche en données de santé ;</w:t>
      </w:r>
    </w:p>
    <w:p w:rsidR="00000000" w:rsidDel="00000000" w:rsidP="00000000" w:rsidRDefault="00000000" w:rsidRPr="00000000" w14:paraId="00000036">
      <w:pPr>
        <w:pageBreakBefore w:val="0"/>
        <w:widowControl w:val="0"/>
        <w:tabs>
          <w:tab w:val="left" w:pos="819"/>
          <w:tab w:val="left" w:pos="820"/>
        </w:tabs>
        <w:spacing w:before="10" w:line="240" w:lineRule="auto"/>
        <w:rPr/>
      </w:pPr>
      <w:r w:rsidDel="00000000" w:rsidR="00000000" w:rsidRPr="00000000">
        <w:rPr>
          <w:rtl w:val="0"/>
        </w:rPr>
        <w:t xml:space="preserve">- (facultatif) Docker</w:t>
      </w:r>
    </w:p>
    <w:p w:rsidR="00000000" w:rsidDel="00000000" w:rsidP="00000000" w:rsidRDefault="00000000" w:rsidRPr="00000000" w14:paraId="00000037">
      <w:pPr>
        <w:pageBreakBefore w:val="0"/>
        <w:widowControl w:val="0"/>
        <w:spacing w:line="240" w:lineRule="auto"/>
        <w:rPr/>
      </w:pPr>
      <w:r w:rsidDel="00000000" w:rsidR="00000000" w:rsidRPr="00000000">
        <w:rPr>
          <w:rtl w:val="0"/>
        </w:rPr>
      </w:r>
    </w:p>
    <w:p w:rsidR="00000000" w:rsidDel="00000000" w:rsidP="00000000" w:rsidRDefault="00000000" w:rsidRPr="00000000" w14:paraId="00000038">
      <w:pPr>
        <w:pageBreakBefore w:val="0"/>
        <w:widowControl w:val="0"/>
        <w:spacing w:line="240" w:lineRule="auto"/>
        <w:ind w:left="0" w:firstLine="0"/>
        <w:rPr/>
      </w:pPr>
      <w:r w:rsidDel="00000000" w:rsidR="00000000" w:rsidRPr="00000000">
        <w:rPr>
          <w:rtl w:val="0"/>
        </w:rPr>
        <w:t xml:space="preserve">Compétences gestion de projet et relationnelles</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Etre attentif aux échanges d’ordre fonctionnels pour pouvoir être force de proposition sur le plan technique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Anticipation et gestion des risques sur le plan technique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Anglais courant</w:t>
      </w:r>
      <w:r w:rsidDel="00000000" w:rsidR="00000000" w:rsidRPr="00000000">
        <w:rPr>
          <w:rtl w:val="0"/>
        </w:rPr>
        <w:t xml:space="preserve"> </w:t>
      </w:r>
      <w:r w:rsidDel="00000000" w:rsidR="00000000" w:rsidRPr="00000000">
        <w:rPr>
          <w:rtl w:val="0"/>
        </w:rPr>
        <w:t xml:space="preserv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Capacité à fixer des objectifs prioritaires aux interlocuteurs et aux prestataires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Curiosité, goût du changement et bonne capacité d'adaptation à un environnement évolutif et complexe ;</w:t>
      </w: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t xml:space="preserve">## Pourquoi choisir le Health Data Hub? </w:t>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t xml:space="preserve">- Mettre ses compétences au service de l’intérêt général</w:t>
      </w:r>
    </w:p>
    <w:p w:rsidR="00000000" w:rsidDel="00000000" w:rsidP="00000000" w:rsidRDefault="00000000" w:rsidRPr="00000000" w14:paraId="00000043">
      <w:pPr>
        <w:pageBreakBefore w:val="0"/>
        <w:rPr/>
      </w:pPr>
      <w:r w:rsidDel="00000000" w:rsidR="00000000" w:rsidRPr="00000000">
        <w:rPr>
          <w:rtl w:val="0"/>
        </w:rPr>
        <w:t xml:space="preserve">- Intégrer une équipe jeune, dynamique et pluridisciplinaire</w:t>
      </w:r>
    </w:p>
    <w:p w:rsidR="00000000" w:rsidDel="00000000" w:rsidP="00000000" w:rsidRDefault="00000000" w:rsidRPr="00000000" w14:paraId="00000044">
      <w:pPr>
        <w:pageBreakBefore w:val="0"/>
        <w:rPr/>
      </w:pPr>
      <w:r w:rsidDel="00000000" w:rsidR="00000000" w:rsidRPr="00000000">
        <w:rPr>
          <w:rtl w:val="0"/>
        </w:rPr>
        <w:t xml:space="preserve">- Intégrer une structure en forte croissance et avec de nombreuses possibilités d’évolution</w:t>
      </w:r>
    </w:p>
    <w:p w:rsidR="00000000" w:rsidDel="00000000" w:rsidP="00000000" w:rsidRDefault="00000000" w:rsidRPr="00000000" w14:paraId="00000045">
      <w:pPr>
        <w:pageBreakBefore w:val="0"/>
        <w:rPr/>
      </w:pPr>
      <w:r w:rsidDel="00000000" w:rsidR="00000000" w:rsidRPr="00000000">
        <w:rPr>
          <w:rtl w:val="0"/>
        </w:rPr>
        <w:t xml:space="preserve">- Évoluer dans un environnement technologique stimulant, varié et à l’état de l’art</w:t>
      </w:r>
    </w:p>
    <w:p w:rsidR="00000000" w:rsidDel="00000000" w:rsidP="00000000" w:rsidRDefault="00000000" w:rsidRPr="00000000" w14:paraId="00000046">
      <w:pPr>
        <w:pageBreakBefore w:val="0"/>
        <w:rPr/>
      </w:pPr>
      <w:r w:rsidDel="00000000" w:rsidR="00000000" w:rsidRPr="00000000">
        <w:rPr>
          <w:rtl w:val="0"/>
        </w:rPr>
        <w:t xml:space="preserve">- Rémunération attractive et compétitive</w:t>
      </w:r>
    </w:p>
    <w:p w:rsidR="00000000" w:rsidDel="00000000" w:rsidP="00000000" w:rsidRDefault="00000000" w:rsidRPr="00000000" w14:paraId="00000047">
      <w:pPr>
        <w:pageBreakBefore w:val="0"/>
        <w:rPr/>
      </w:pPr>
      <w:r w:rsidDel="00000000" w:rsidR="00000000" w:rsidRPr="00000000">
        <w:rPr>
          <w:rtl w:val="0"/>
        </w:rPr>
        <w:t xml:space="preserve">- Des bureaux au coeur de Paris</w:t>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b w:val="1"/>
        </w:rPr>
      </w:pPr>
      <w:r w:rsidDel="00000000" w:rsidR="00000000" w:rsidRPr="00000000">
        <w:rPr>
          <w:b w:val="1"/>
          <w:rtl w:val="0"/>
        </w:rPr>
        <w:t xml:space="preserve">Section “Déroulement des entretiens/ Process de recrutement”</w:t>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t xml:space="preserve">Après avoir postulé, voilà comment se déroulera le recrutement:</w:t>
      </w:r>
    </w:p>
    <w:p w:rsidR="00000000" w:rsidDel="00000000" w:rsidP="00000000" w:rsidRDefault="00000000" w:rsidRPr="00000000" w14:paraId="0000004E">
      <w:pPr>
        <w:pageBreakBefore w:val="0"/>
        <w:rPr/>
      </w:pPr>
      <w:r w:rsidDel="00000000" w:rsidR="00000000" w:rsidRPr="00000000">
        <w:rPr>
          <w:rtl w:val="0"/>
        </w:rPr>
        <w:t xml:space="preserve">- Un premier entretien avec la responsable des projets Data Challenge du Health Data Hub</w:t>
      </w:r>
    </w:p>
    <w:p w:rsidR="00000000" w:rsidDel="00000000" w:rsidP="00000000" w:rsidRDefault="00000000" w:rsidRPr="00000000" w14:paraId="0000004F">
      <w:pPr>
        <w:pageBreakBefore w:val="0"/>
        <w:rPr/>
      </w:pPr>
      <w:r w:rsidDel="00000000" w:rsidR="00000000" w:rsidRPr="00000000">
        <w:rPr>
          <w:rtl w:val="0"/>
        </w:rPr>
        <w:t xml:space="preserve">- Un entretien plus technique, avec des membres de l’équipe Data</w:t>
      </w:r>
    </w:p>
    <w:p w:rsidR="00000000" w:rsidDel="00000000" w:rsidP="00000000" w:rsidRDefault="00000000" w:rsidRPr="00000000" w14:paraId="00000050">
      <w:pPr>
        <w:pageBreakBefore w:val="0"/>
        <w:rPr/>
      </w:pPr>
      <w:r w:rsidDel="00000000" w:rsidR="00000000" w:rsidRPr="00000000">
        <w:rPr>
          <w:rtl w:val="0"/>
        </w:rPr>
        <w:t xml:space="preserve"> </w:t>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t xml:space="preserve">### Pour postuler</w:t>
      </w:r>
    </w:p>
    <w:p w:rsidR="00000000" w:rsidDel="00000000" w:rsidP="00000000" w:rsidRDefault="00000000" w:rsidRPr="00000000" w14:paraId="00000053">
      <w:pPr>
        <w:pageBreakBefore w:val="0"/>
        <w:rPr/>
      </w:pPr>
      <w:r w:rsidDel="00000000" w:rsidR="00000000" w:rsidRPr="00000000">
        <w:rPr>
          <w:rtl w:val="0"/>
        </w:rPr>
        <w:t xml:space="preserve">Contact : data.challenge@health-data-hub.fr</w:t>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welcometothejungle.com/fr/companies/health-data-hub" TargetMode="External"/><Relationship Id="rId7" Type="http://schemas.openxmlformats.org/officeDocument/2006/relationships/hyperlink" Target="https://www.health-data-hub.fr/page/les-data-challenges-du-hdh" TargetMode="External"/><Relationship Id="rId8" Type="http://schemas.openxmlformats.org/officeDocument/2006/relationships/hyperlink" Target="https://www.youtube.com/watch?v=Ue0Lt1RKaAE&amp;t=8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