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FORMULAIRE DE DÉCLARATION DES INTÉRÊTS</w:t>
      </w:r>
    </w:p>
    <w:p w:rsidR="00000000" w:rsidDel="00000000" w:rsidP="00000000" w:rsidRDefault="00000000" w:rsidRPr="00000000" w14:paraId="00000002">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A REMPLIR PAR LE(S) RESPONSABLE(S) DE TRAITEMENT ET LE RESPONSABLE DE LA MISE EN OEUVRE </w:t>
      </w:r>
    </w:p>
    <w:p w:rsidR="00000000" w:rsidDel="00000000" w:rsidP="00000000" w:rsidRDefault="00000000" w:rsidRPr="00000000" w14:paraId="00000003">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4">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Ce document ne concerne que les projets de recherche mis en œuvre dans le cadre de la procédure d’accès simplifiée MR-007</w:t>
      </w:r>
    </w:p>
    <w:p w:rsidR="00000000" w:rsidDel="00000000" w:rsidP="00000000" w:rsidRDefault="00000000" w:rsidRPr="00000000" w14:paraId="0000000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6">
      <w:pPr>
        <w:ind w:right="-40.866141732282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Conformément à l’</w:t>
      </w:r>
      <w:hyperlink r:id="rId7">
        <w:r w:rsidDel="00000000" w:rsidR="00000000" w:rsidRPr="00000000">
          <w:rPr>
            <w:rFonts w:ascii="Tahoma" w:cs="Tahoma" w:eastAsia="Tahoma" w:hAnsi="Tahoma"/>
            <w:color w:val="1155cc"/>
            <w:sz w:val="22"/>
            <w:szCs w:val="22"/>
            <w:u w:val="single"/>
            <w:rtl w:val="0"/>
          </w:rPr>
          <w:t xml:space="preserve">article L1461-3 du Code de la santé publique</w:t>
        </w:r>
      </w:hyperlink>
      <w:r w:rsidDel="00000000" w:rsidR="00000000" w:rsidRPr="00000000">
        <w:rPr>
          <w:rFonts w:ascii="Tahoma" w:cs="Tahoma" w:eastAsia="Tahoma" w:hAnsi="Tahoma"/>
          <w:sz w:val="22"/>
          <w:szCs w:val="22"/>
          <w:rtl w:val="0"/>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rsidR="00000000" w:rsidDel="00000000" w:rsidP="00000000" w:rsidRDefault="00000000" w:rsidRPr="00000000" w14:paraId="00000007">
      <w:pPr>
        <w:ind w:right="-40.866141732282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sz w:val="18"/>
          <w:szCs w:val="18"/>
        </w:rPr>
      </w:pPr>
      <w:r w:rsidDel="00000000" w:rsidR="00000000" w:rsidRPr="00000000">
        <w:rPr>
          <w:rFonts w:ascii="Tahoma" w:cs="Tahoma" w:eastAsia="Tahoma" w:hAnsi="Tahoma"/>
          <w:b w:val="1"/>
          <w:sz w:val="22"/>
          <w:szCs w:val="22"/>
          <w:rtl w:val="0"/>
        </w:rPr>
        <w:t xml:space="preserve">Les liens d'intérêts à déclarer ne couvrent pas le lien commercial qui est établi entre le responsable du traitement et le laboratoire de recherche ou bureau d'études dans le cadre de la présente étude, recherche ou évaluation.</w:t>
      </w:r>
      <w:r w:rsidDel="00000000" w:rsidR="00000000" w:rsidRPr="00000000">
        <w:rPr>
          <w:rtl w:val="0"/>
        </w:rPr>
      </w:r>
    </w:p>
    <w:p w:rsidR="00000000" w:rsidDel="00000000" w:rsidP="00000000" w:rsidRDefault="00000000" w:rsidRPr="00000000" w14:paraId="00000009">
      <w:pPr>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0A">
      <w:pPr>
        <w:rPr>
          <w:rFonts w:ascii="Tahoma" w:cs="Tahoma" w:eastAsia="Tahoma" w:hAnsi="Tahoma"/>
          <w:b w:val="1"/>
          <w:color w:val="036287"/>
          <w:sz w:val="28"/>
          <w:szCs w:val="28"/>
        </w:rPr>
      </w:pPr>
      <w:r w:rsidDel="00000000" w:rsidR="00000000" w:rsidRPr="00000000">
        <w:rPr>
          <w:rFonts w:ascii="Tahoma" w:cs="Tahoma" w:eastAsia="Tahoma" w:hAnsi="Tahoma"/>
          <w:b w:val="1"/>
          <w:color w:val="036287"/>
          <w:sz w:val="28"/>
          <w:szCs w:val="28"/>
          <w:rtl w:val="0"/>
        </w:rPr>
        <w:t xml:space="preserve">Informations relatives au responsable de traitement et à l’étude</w:t>
      </w:r>
    </w:p>
    <w:p w:rsidR="00000000" w:rsidDel="00000000" w:rsidP="00000000" w:rsidRDefault="00000000" w:rsidRPr="00000000" w14:paraId="0000000B">
      <w:pPr>
        <w:spacing w:after="60" w:before="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60" w:before="60" w:lineRule="auto"/>
        <w:ind w:right="1811"/>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Responsable de traitement </w:t>
      </w: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Responsable de mise en oeuvre </w:t>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tl w:val="0"/>
        </w:rPr>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0">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before="0" w:line="240" w:lineRule="auto"/>
              <w:rPr>
                <w:rFonts w:ascii="Tahoma" w:cs="Tahoma" w:eastAsia="Tahoma" w:hAnsi="Tahoma"/>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1B">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F">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before="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27">
      <w:pPr>
        <w:spacing w:before="0" w:line="240" w:lineRule="auto"/>
        <w:rPr>
          <w:rFonts w:ascii="Tahoma" w:cs="Tahoma" w:eastAsia="Tahoma" w:hAnsi="Tahoma"/>
          <w:sz w:val="20"/>
          <w:szCs w:val="20"/>
        </w:rPr>
      </w:pP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32">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3">
      <w:pPr>
        <w:jc w:val="both"/>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4">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Modèle type de déclaration des intérêts à compléter par le responsable du laboratoire de recherche ou du bureau d’études et par chacune des personnes impliquées dans la recherche, étude ou évaluation</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60" w:before="60" w:lineRule="auto"/>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liens d’intérêts à déclarer ne couvrent pas le lien commercial qui est établi entre le responsable du traitement et le laboratoire de recherche ou bureau d’études dans le cadre de la présente étude, recherche ou évaluation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bl>
      <w:tblPr>
        <w:tblStyle w:val="Table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3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4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47">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after="60" w:before="0" w:line="240" w:lineRule="auto"/>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4F">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50">
      <w:pPr>
        <w:spacing w:before="0" w:line="240" w:lineRule="auto"/>
        <w:rPr>
          <w:rFonts w:ascii="Tahoma" w:cs="Tahoma" w:eastAsia="Tahoma" w:hAnsi="Tahoma"/>
          <w:color w:val="036287"/>
          <w:sz w:val="20"/>
          <w:szCs w:val="20"/>
        </w:rPr>
      </w:pPr>
      <w:r w:rsidDel="00000000" w:rsidR="00000000" w:rsidRPr="00000000">
        <w:rPr>
          <w:rtl w:val="0"/>
        </w:rPr>
      </w:r>
    </w:p>
    <w:p w:rsidR="00000000" w:rsidDel="00000000" w:rsidP="00000000" w:rsidRDefault="00000000" w:rsidRPr="00000000" w14:paraId="00000051">
      <w:pPr>
        <w:spacing w:before="0" w:line="240" w:lineRule="auto"/>
        <w:rPr>
          <w:rFonts w:ascii="Tahoma" w:cs="Tahoma" w:eastAsia="Tahoma" w:hAnsi="Tahoma"/>
          <w:color w:val="036287"/>
          <w:sz w:val="20"/>
          <w:szCs w:val="20"/>
        </w:rPr>
      </w:pPr>
      <w:r w:rsidDel="00000000" w:rsidR="00000000" w:rsidRPr="00000000">
        <w:rPr>
          <w:rtl w:val="0"/>
        </w:rPr>
      </w:r>
    </w:p>
    <w:tbl>
      <w:tblPr>
        <w:tblStyle w:val="Table4"/>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2">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5C">
      <w:pPr>
        <w:spacing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D">
      <w:pPr>
        <w:spacing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Personne n°1 impliquée dans la mise en œuvre de la recherche, étude ou évaluation</w:t>
      </w:r>
    </w:p>
    <w:p w:rsidR="00000000" w:rsidDel="00000000" w:rsidP="00000000" w:rsidRDefault="00000000" w:rsidRPr="00000000" w14:paraId="0000005E">
      <w:pPr>
        <w:spacing w:before="0" w:line="240" w:lineRule="auto"/>
        <w:jc w:val="both"/>
        <w:rPr>
          <w:rFonts w:ascii="Tahoma" w:cs="Tahoma" w:eastAsia="Tahoma" w:hAnsi="Tahoma"/>
          <w:color w:val="036287"/>
          <w:sz w:val="20"/>
          <w:szCs w:val="20"/>
        </w:rPr>
      </w:pPr>
      <w:r w:rsidDel="00000000" w:rsidR="00000000" w:rsidRPr="00000000">
        <w:rPr>
          <w:rtl w:val="0"/>
        </w:rPr>
      </w:r>
    </w:p>
    <w:tbl>
      <w:tblPr>
        <w:tblStyle w:val="Table5"/>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05"/>
        <w:gridCol w:w="3045"/>
        <w:tblGridChange w:id="0">
          <w:tblGrid>
            <w:gridCol w:w="5805"/>
            <w:gridCol w:w="3045"/>
          </w:tblGrid>
        </w:tblGridChange>
      </w:tblGrid>
      <w:tr>
        <w:trPr>
          <w:cantSplit w:val="0"/>
          <w:trHeight w:val="7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F">
            <w:pPr>
              <w:spacing w:after="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Coordonnées</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Prénom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4">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625.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J’interviens en qualité de responsable/Salarié/Prestataire/autre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Rôle dans la mise en œuvre de la recherche, étude ou évaluation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6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6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Déclaration des liens d’intérêts en rapport avec l’objet du traitement</w:t>
      </w:r>
    </w:p>
    <w:p w:rsidR="00000000" w:rsidDel="00000000" w:rsidP="00000000" w:rsidRDefault="00000000" w:rsidRPr="00000000" w14:paraId="0000006B">
      <w:pPr>
        <w:spacing w:before="0" w:line="240" w:lineRule="auto"/>
        <w:rPr>
          <w:rFonts w:ascii="Tahoma" w:cs="Tahoma" w:eastAsia="Tahoma" w:hAnsi="Tahoma"/>
          <w:color w:val="036287"/>
          <w:sz w:val="20"/>
          <w:szCs w:val="20"/>
        </w:rPr>
      </w:pPr>
      <w:r w:rsidDel="00000000" w:rsidR="00000000" w:rsidRPr="00000000">
        <w:rPr>
          <w:rtl w:val="0"/>
        </w:rPr>
      </w:r>
    </w:p>
    <w:tbl>
      <w:tblPr>
        <w:tblStyle w:val="Table6"/>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1775.0000000000005"/>
        <w:gridCol w:w="2514.9999999999995"/>
        <w:tblGridChange w:id="0">
          <w:tblGrid>
            <w:gridCol w:w="4560"/>
            <w:gridCol w:w="1775.0000000000005"/>
            <w:gridCol w:w="2514.9999999999995"/>
          </w:tblGrid>
        </w:tblGridChange>
      </w:tblGrid>
      <w:tr>
        <w:trPr>
          <w:cantSplit w:val="0"/>
          <w:trHeight w:val="765" w:hRule="atLeast"/>
          <w:tblHeader w:val="0"/>
        </w:trPr>
        <w:tc>
          <w:tcPr>
            <w:gridSpan w:val="3"/>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C">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principal au cours des trois dernières années</w:t>
            </w:r>
          </w:p>
        </w:tc>
      </w:tr>
      <w:tr>
        <w:trPr>
          <w:cantSplit w:val="0"/>
          <w:trHeight w:val="118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libérale</w:t>
            </w:r>
          </w:p>
          <w:p w:rsidR="00000000" w:rsidDel="00000000" w:rsidP="00000000" w:rsidRDefault="00000000" w:rsidRPr="00000000" w14:paraId="00000070">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1">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numPr>
                <w:ilvl w:val="0"/>
                <w:numId w:val="2"/>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14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salariée</w:t>
            </w:r>
          </w:p>
          <w:p w:rsidR="00000000" w:rsidDel="00000000" w:rsidP="00000000" w:rsidRDefault="00000000" w:rsidRPr="00000000" w14:paraId="00000074">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l’employeur, la fonction exercée, l’adresse de l’employeur,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numPr>
                <w:ilvl w:val="0"/>
                <w:numId w:val="5"/>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901.70410156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Autre (activité bénévole, autre…) </w:t>
            </w:r>
          </w:p>
          <w:p w:rsidR="00000000" w:rsidDel="00000000" w:rsidP="00000000" w:rsidRDefault="00000000" w:rsidRPr="00000000" w14:paraId="00000078">
            <w:pPr>
              <w:spacing w:before="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r w:rsidDel="00000000" w:rsidR="00000000" w:rsidRPr="00000000">
              <w:rPr>
                <w:rFonts w:ascii="Tahoma" w:cs="Tahoma" w:eastAsia="Tahoma" w:hAnsi="Tahoma"/>
                <w:sz w:val="20"/>
                <w:szCs w:val="20"/>
                <w:rtl w:val="0"/>
              </w:rPr>
              <w:t xml:space="preserv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numPr>
                <w:ilvl w:val="0"/>
                <w:numId w:val="3"/>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76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7B">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secondaire au cours des trois dernières années</w:t>
            </w:r>
          </w:p>
        </w:tc>
      </w:tr>
      <w:tr>
        <w:trPr>
          <w:cantSplit w:val="0"/>
          <w:trHeight w:val="301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E">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une instance décisionnelle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7F">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numPr>
                <w:ilvl w:val="0"/>
                <w:numId w:val="6"/>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2959.999999999995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2">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3">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4">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9"/>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3035.000000000009"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6">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des travaux scientifiques et études pour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7">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8">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numPr>
                <w:ilvl w:val="0"/>
                <w:numId w:val="8"/>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10.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A">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B">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C">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numPr>
                <w:ilvl w:val="0"/>
                <w:numId w:val="7"/>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09.999999999991"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E">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F">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0">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1"/>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130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92">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trPr>
          <w:cantSplit w:val="0"/>
          <w:trHeight w:val="495" w:hRule="atLeast"/>
          <w:tblHeader w:val="0"/>
        </w:trPr>
        <w:tc>
          <w:tcPr>
            <w:gridSpan w:val="3"/>
            <w:tcBorders>
              <w:top w:color="000000" w:space="0" w:sz="0" w:val="nil"/>
              <w:left w:color="036287" w:space="0" w:sz="12" w:val="single"/>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numPr>
                <w:ilvl w:val="0"/>
                <w:numId w:val="4"/>
              </w:numPr>
              <w:spacing w:before="0" w:line="240" w:lineRule="auto"/>
              <w:ind w:left="720" w:hanging="360"/>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p w:rsidR="00000000" w:rsidDel="00000000" w:rsidP="00000000" w:rsidRDefault="00000000" w:rsidRPr="00000000" w14:paraId="00000096">
            <w:pPr>
              <w:spacing w:before="0" w:line="240" w:lineRule="auto"/>
              <w:ind w:left="720" w:firstLine="0"/>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99">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w:t>
      </w:r>
    </w:p>
    <w:p w:rsidR="00000000" w:rsidDel="00000000" w:rsidP="00000000" w:rsidRDefault="00000000" w:rsidRPr="00000000" w14:paraId="0000009A">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Fait le .................................................................  à .................................................................   </w:t>
      </w:r>
    </w:p>
    <w:p w:rsidR="00000000" w:rsidDel="00000000" w:rsidP="00000000" w:rsidRDefault="00000000" w:rsidRPr="00000000" w14:paraId="0000009B">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C">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Signature obligatoire (mention non rendue publique) :</w:t>
      </w:r>
    </w:p>
    <w:p w:rsidR="00000000" w:rsidDel="00000000" w:rsidP="00000000" w:rsidRDefault="00000000" w:rsidRPr="00000000" w14:paraId="0000009D">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E">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F">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0">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1">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2">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A5">
      <w:pPr>
        <w:rPr>
          <w:rFonts w:ascii="Tahoma" w:cs="Tahoma" w:eastAsia="Tahoma" w:hAnsi="Tahoma"/>
          <w:sz w:val="18"/>
          <w:szCs w:val="18"/>
        </w:rPr>
      </w:pPr>
      <w:r w:rsidDel="00000000" w:rsidR="00000000" w:rsidRPr="00000000">
        <w:rPr>
          <w:rtl w:val="0"/>
        </w:rPr>
      </w:r>
    </w:p>
    <w:tbl>
      <w:tblPr>
        <w:tblStyle w:val="Table7"/>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6"/>
        <w:tblGridChange w:id="0">
          <w:tblGrid>
            <w:gridCol w:w="9066"/>
          </w:tblGrid>
        </w:tblGridChange>
      </w:tblGrid>
    </w:tbl>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76" w:line="246" w:lineRule="auto"/>
        <w:ind w:left="0" w:right="110" w:firstLine="0"/>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Les informations recueillies sur ce formulaire sont enregistrées dans un fichier informatisé par la Plateforme des données de santé à des fins de publication par ce dernier. </w:t>
      </w:r>
    </w:p>
    <w:p w:rsidR="00000000" w:rsidDel="00000000" w:rsidP="00000000" w:rsidRDefault="00000000" w:rsidRPr="00000000" w14:paraId="000000AA">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obligatoires pour tout traitement de données du SNDS à des fins de recherche, d’étude ou d’évaluation dans le domaine de la santé conformément à l’article L1461-3 du Code de la santé publique.</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conservées 10 ans à compter de leur transmission à la Plateforme des données de santé.</w:t>
      </w:r>
    </w:p>
    <w:p w:rsidR="00000000" w:rsidDel="00000000" w:rsidP="00000000" w:rsidRDefault="00000000" w:rsidRPr="00000000" w14:paraId="000000AC">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rsidR="00000000" w:rsidDel="00000000" w:rsidP="00000000" w:rsidRDefault="00000000" w:rsidRPr="00000000" w14:paraId="000000AD">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rsidR="00000000" w:rsidDel="00000000" w:rsidP="00000000" w:rsidRDefault="00000000" w:rsidRPr="00000000" w14:paraId="000000AE">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right="66"/>
        <w:jc w:val="both"/>
        <w:rPr>
          <w:rFonts w:ascii="Tahoma" w:cs="Tahoma" w:eastAsia="Tahoma" w:hAnsi="Tahoma"/>
          <w:sz w:val="22"/>
          <w:szCs w:val="22"/>
        </w:rPr>
      </w:pPr>
      <w:r w:rsidDel="00000000" w:rsidR="00000000" w:rsidRPr="00000000">
        <w:rPr>
          <w:rFonts w:ascii="Tahoma" w:cs="Tahoma" w:eastAsia="Tahoma" w:hAnsi="Tahoma"/>
          <w:i w:val="1"/>
          <w:color w:val="000000"/>
          <w:sz w:val="18"/>
          <w:szCs w:val="18"/>
          <w:rtl w:val="0"/>
        </w:rPr>
        <w:t xml:space="preserve">ique certifié par la CNIL et inscrit dans un registre unique dont les modalités et l’accès seront fixés par décret en Conseil d’Etat pour les directives générales.</w:t>
      </w:r>
      <w:r w:rsidDel="00000000" w:rsidR="00000000" w:rsidRPr="00000000">
        <w:rPr>
          <w:rtl w:val="0"/>
        </w:rPr>
      </w:r>
    </w:p>
    <w:sectPr>
      <w:headerReference r:id="rId8" w:type="default"/>
      <w:footerReference r:id="rId9"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5047933</wp:posOffset>
          </wp:positionH>
          <wp:positionV relativeFrom="paragraph">
            <wp:posOffset>-739453</wp:posOffset>
          </wp:positionV>
          <wp:extent cx="1301886" cy="188404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1301886" cy="1884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-358135</wp:posOffset>
          </wp:positionH>
          <wp:positionV relativeFrom="paragraph">
            <wp:posOffset>-144140</wp:posOffset>
          </wp:positionV>
          <wp:extent cx="1531620" cy="32639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31620" cy="3263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codes/article_lc/LEGIARTI00003888686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T+92xbCjXAjmnbma/UQGkspbQ==">CgMxLjAaMAoBMBIrCikIB0IlChFRdWF0dHJvY2VudG8gU2FucxIQQXJpYWwgVW5pY29kZSBNUxowCgExEisKKQgHQiUKEVF1YXR0cm9jZW50byBTYW5zEhBBcmlhbCBVbmljb2RlIE1TOAByITFVbmhqZDlwRURlNXZmVDlKRDVWaWFhNGFlWVBSclk4bA==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