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00" w:lineRule="auto"/>
        <w:jc w:val="center"/>
        <w:rPr>
          <w:b w:val="1"/>
          <w:color w:val="036287"/>
          <w:sz w:val="36"/>
          <w:szCs w:val="36"/>
        </w:rPr>
      </w:pPr>
      <w:bookmarkStart w:colFirst="0" w:colLast="0" w:name="_xbc69g5imzff" w:id="0"/>
      <w:bookmarkEnd w:id="0"/>
      <w:r w:rsidDel="00000000" w:rsidR="00000000" w:rsidRPr="00000000">
        <w:rPr>
          <w:sz w:val="36"/>
          <w:szCs w:val="36"/>
          <w:rtl w:val="0"/>
        </w:rPr>
        <w:t xml:space="preserve">[Open Data] Template de readme + tags</w:t>
      </w:r>
      <w:r w:rsidDel="00000000" w:rsidR="00000000" w:rsidRPr="00000000">
        <w:rPr>
          <w:rtl w:val="0"/>
        </w:rPr>
      </w:r>
    </w:p>
    <w:p w:rsidR="00000000" w:rsidDel="00000000" w:rsidP="00000000" w:rsidRDefault="00000000" w:rsidRPr="00000000" w14:paraId="00000002">
      <w:pPr>
        <w:spacing w:after="0" w:line="240" w:lineRule="auto"/>
        <w:jc w:val="center"/>
        <w:rPr>
          <w:b w:val="1"/>
          <w:color w:val="036287"/>
          <w:sz w:val="36"/>
          <w:szCs w:val="36"/>
        </w:rPr>
      </w:pPr>
      <w:r w:rsidDel="00000000" w:rsidR="00000000" w:rsidRPr="00000000">
        <w:rPr>
          <w:b w:val="1"/>
          <w:color w:val="ff0000"/>
          <w:sz w:val="36"/>
          <w:szCs w:val="36"/>
          <w:highlight w:val="yellow"/>
          <w:rtl w:val="0"/>
        </w:rPr>
        <w:t xml:space="preserve">Faire une copie, ne pas compléter ce template</w:t>
      </w:r>
      <w:r w:rsidDel="00000000" w:rsidR="00000000" w:rsidRPr="00000000">
        <w:rPr>
          <w:rtl w:val="0"/>
        </w:rPr>
      </w:r>
    </w:p>
    <w:p w:rsidR="00000000" w:rsidDel="00000000" w:rsidP="00000000" w:rsidRDefault="00000000" w:rsidRPr="00000000" w14:paraId="00000003">
      <w:pPr>
        <w:widowControl w:val="0"/>
        <w:rPr/>
      </w:pPr>
      <w:r w:rsidDel="00000000" w:rsidR="00000000" w:rsidRPr="00000000">
        <w:rPr>
          <w:rtl w:val="0"/>
        </w:rPr>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2955"/>
        <w:gridCol w:w="3015"/>
        <w:tblGridChange w:id="0">
          <w:tblGrid>
            <w:gridCol w:w="3075"/>
            <w:gridCol w:w="2955"/>
            <w:gridCol w:w="3015"/>
          </w:tblGrid>
        </w:tblGridChange>
      </w:tblGrid>
      <w:tr>
        <w:trPr>
          <w:cantSplit w:val="0"/>
          <w:tblHeader w:val="0"/>
        </w:trPr>
        <w:tc>
          <w:tcPr>
            <w:gridSpan w:val="3"/>
            <w:tcBorders>
              <w:top w:color="036287" w:space="0" w:sz="8" w:val="single"/>
              <w:left w:color="036287" w:space="0" w:sz="8" w:val="single"/>
              <w:bottom w:color="036287" w:space="0" w:sz="8" w:val="single"/>
              <w:right w:color="036287" w:space="0" w:sz="8" w:val="single"/>
            </w:tcBorders>
            <w:shd w:fill="036287"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center"/>
              <w:rPr>
                <w:color w:val="ffffff"/>
                <w:sz w:val="20"/>
                <w:szCs w:val="20"/>
              </w:rPr>
            </w:pPr>
            <w:r w:rsidDel="00000000" w:rsidR="00000000" w:rsidRPr="00000000">
              <w:rPr>
                <w:color w:val="ffffff"/>
                <w:rtl w:val="0"/>
              </w:rPr>
              <w:t xml:space="preserve">Suivi de modification / validation : rédaction d’un readme</w:t>
            </w:r>
            <w:r w:rsidDel="00000000" w:rsidR="00000000" w:rsidRPr="00000000">
              <w:rPr>
                <w:rtl w:val="0"/>
              </w:rPr>
            </w:r>
          </w:p>
        </w:tc>
      </w:tr>
      <w:tr>
        <w:trPr>
          <w:cantSplit w:val="0"/>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sz w:val="20"/>
                <w:szCs w:val="20"/>
              </w:rPr>
            </w:pPr>
            <w:r w:rsidDel="00000000" w:rsidR="00000000" w:rsidRPr="00000000">
              <w:rPr>
                <w:sz w:val="20"/>
                <w:szCs w:val="20"/>
                <w:rtl w:val="0"/>
              </w:rPr>
              <w:t xml:space="preserve">Fonction</w:t>
            </w:r>
          </w:p>
        </w:tc>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sz w:val="20"/>
                <w:szCs w:val="20"/>
              </w:rPr>
            </w:pPr>
            <w:r w:rsidDel="00000000" w:rsidR="00000000" w:rsidRPr="00000000">
              <w:rPr>
                <w:sz w:val="20"/>
                <w:szCs w:val="20"/>
                <w:rtl w:val="0"/>
              </w:rPr>
              <w:t xml:space="preserve">Qui</w:t>
            </w:r>
          </w:p>
        </w:tc>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sz w:val="20"/>
                <w:szCs w:val="20"/>
              </w:rPr>
            </w:pPr>
            <w:r w:rsidDel="00000000" w:rsidR="00000000" w:rsidRPr="00000000">
              <w:rPr>
                <w:sz w:val="20"/>
                <w:szCs w:val="20"/>
                <w:rtl w:val="0"/>
              </w:rPr>
              <w:t xml:space="preserve">Date</w:t>
            </w:r>
          </w:p>
        </w:tc>
      </w:tr>
      <w:tr>
        <w:trPr>
          <w:cantSplit w:val="0"/>
          <w:tblHeader w:val="0"/>
        </w:trPr>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0"/>
                <w:szCs w:val="20"/>
              </w:rPr>
            </w:pPr>
            <w:r w:rsidDel="00000000" w:rsidR="00000000" w:rsidRPr="00000000">
              <w:rPr>
                <w:sz w:val="20"/>
                <w:szCs w:val="20"/>
                <w:rtl w:val="0"/>
              </w:rPr>
              <w:t xml:space="preserve">Porteur de la demande</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0"/>
                <w:szCs w:val="20"/>
              </w:rPr>
            </w:pPr>
            <w:r w:rsidDel="00000000" w:rsidR="00000000" w:rsidRPr="00000000">
              <w:rPr>
                <w:sz w:val="20"/>
                <w:szCs w:val="20"/>
                <w:rtl w:val="0"/>
              </w:rPr>
              <w:t xml:space="preserve">Laurie Alla</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0"/>
                <w:szCs w:val="20"/>
              </w:rPr>
            </w:pPr>
            <w:r w:rsidDel="00000000" w:rsidR="00000000" w:rsidRPr="00000000">
              <w:rPr>
                <w:sz w:val="20"/>
                <w:szCs w:val="20"/>
                <w:rtl w:val="0"/>
              </w:rPr>
              <w:t xml:space="preserve">initialisation du document le 23/02/24</w:t>
            </w:r>
          </w:p>
        </w:tc>
      </w:tr>
      <w:tr>
        <w:trPr>
          <w:cantSplit w:val="0"/>
          <w:tblHeader w:val="0"/>
        </w:trPr>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0"/>
                <w:szCs w:val="20"/>
              </w:rPr>
            </w:pPr>
            <w:r w:rsidDel="00000000" w:rsidR="00000000" w:rsidRPr="00000000">
              <w:rPr>
                <w:sz w:val="20"/>
                <w:szCs w:val="20"/>
                <w:rtl w:val="0"/>
              </w:rPr>
              <w:t xml:space="preserve">Directrice générale</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spacing w:line="240" w:lineRule="auto"/>
              <w:rPr>
                <w:sz w:val="20"/>
                <w:szCs w:val="20"/>
              </w:rPr>
            </w:pPr>
            <w:r w:rsidDel="00000000" w:rsidR="00000000" w:rsidRPr="00000000">
              <w:rPr>
                <w:sz w:val="20"/>
                <w:szCs w:val="20"/>
                <w:rtl w:val="0"/>
              </w:rPr>
              <w:t xml:space="preserve">Stéphanie Combes</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spacing w:line="240" w:lineRule="auto"/>
              <w:jc w:val="center"/>
              <w:rPr>
                <w:sz w:val="20"/>
                <w:szCs w:val="20"/>
              </w:rPr>
            </w:pPr>
            <w:r w:rsidDel="00000000" w:rsidR="00000000" w:rsidRPr="00000000">
              <w:rPr>
                <w:sz w:val="20"/>
                <w:szCs w:val="20"/>
                <w:rtl w:val="0"/>
              </w:rPr>
              <w:t xml:space="preserve">validation le </w:t>
            </w:r>
            <w:r w:rsidDel="00000000" w:rsidR="00000000" w:rsidRPr="00000000">
              <w:rPr>
                <w:color w:val="1d1c1d"/>
                <w:rtl w:val="0"/>
              </w:rPr>
              <w:t xml:space="preserve">09/03/24</w:t>
            </w:r>
            <w:r w:rsidDel="00000000" w:rsidR="00000000" w:rsidRPr="00000000">
              <w:rPr>
                <w:rtl w:val="0"/>
              </w:rPr>
            </w:r>
          </w:p>
        </w:tc>
      </w:tr>
    </w:tbl>
    <w:p w:rsidR="00000000" w:rsidDel="00000000" w:rsidP="00000000" w:rsidRDefault="00000000" w:rsidRPr="00000000" w14:paraId="00000010">
      <w:pPr>
        <w:widowControl w:val="0"/>
        <w:rPr/>
      </w:pPr>
      <w:r w:rsidDel="00000000" w:rsidR="00000000" w:rsidRPr="00000000">
        <w:rPr>
          <w:rtl w:val="0"/>
        </w:rPr>
      </w:r>
    </w:p>
    <w:p w:rsidR="00000000" w:rsidDel="00000000" w:rsidP="00000000" w:rsidRDefault="00000000" w:rsidRPr="00000000" w14:paraId="00000011">
      <w:pPr>
        <w:pStyle w:val="Subtitle"/>
        <w:spacing w:before="0" w:lineRule="auto"/>
        <w:ind w:left="0" w:firstLine="0"/>
        <w:jc w:val="left"/>
        <w:rPr/>
      </w:pPr>
      <w:bookmarkStart w:colFirst="0" w:colLast="0" w:name="_gjdgxs" w:id="1"/>
      <w:bookmarkEnd w:id="1"/>
      <w:r w:rsidDel="00000000" w:rsidR="00000000" w:rsidRPr="00000000">
        <w:rPr>
          <w:rtl w:val="0"/>
        </w:rPr>
        <w:t xml:space="preserve">Informations synthétiques</w:t>
      </w:r>
    </w:p>
    <w:p w:rsidR="00000000" w:rsidDel="00000000" w:rsidP="00000000" w:rsidRDefault="00000000" w:rsidRPr="00000000" w14:paraId="00000012">
      <w:pPr>
        <w:rPr/>
      </w:pPr>
      <w:r w:rsidDel="00000000" w:rsidR="00000000" w:rsidRPr="00000000">
        <w:rPr>
          <w:rtl w:val="0"/>
        </w:rPr>
      </w:r>
    </w:p>
    <w:tbl>
      <w:tblPr>
        <w:tblStyle w:val="Table2"/>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5940"/>
        <w:tblGridChange w:id="0">
          <w:tblGrid>
            <w:gridCol w:w="3105"/>
            <w:gridCol w:w="5940"/>
          </w:tblGrid>
        </w:tblGridChange>
      </w:tblGrid>
      <w:tr>
        <w:trPr>
          <w:cantSplit w:val="0"/>
          <w:trHeight w:val="420" w:hRule="atLeast"/>
          <w:tblHeader w:val="0"/>
        </w:trPr>
        <w:tc>
          <w:tcPr>
            <w:gridSpan w:val="2"/>
            <w:tcBorders>
              <w:top w:color="036287" w:space="0" w:sz="12" w:val="single"/>
              <w:left w:color="036287" w:space="0" w:sz="12" w:val="single"/>
              <w:bottom w:color="036287" w:space="0" w:sz="12" w:val="single"/>
              <w:right w:color="036287" w:space="0" w:sz="12" w:val="single"/>
            </w:tcBorders>
            <w:shd w:fill="036287"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jc w:val="center"/>
              <w:rPr>
                <w:rFonts w:ascii="Tahoma" w:cs="Tahoma" w:eastAsia="Tahoma" w:hAnsi="Tahoma"/>
                <w:color w:val="ffffff"/>
                <w:sz w:val="20"/>
                <w:szCs w:val="20"/>
              </w:rPr>
            </w:pPr>
            <w:r w:rsidDel="00000000" w:rsidR="00000000" w:rsidRPr="00000000">
              <w:rPr>
                <w:rFonts w:ascii="Tahoma" w:cs="Tahoma" w:eastAsia="Tahoma" w:hAnsi="Tahoma"/>
                <w:color w:val="ffffff"/>
                <w:sz w:val="20"/>
                <w:szCs w:val="20"/>
                <w:rtl w:val="0"/>
              </w:rPr>
              <w:t xml:space="preserve">P</w:t>
            </w:r>
            <w:r w:rsidDel="00000000" w:rsidR="00000000" w:rsidRPr="00000000">
              <w:rPr>
                <w:rFonts w:ascii="Tahoma" w:cs="Tahoma" w:eastAsia="Tahoma" w:hAnsi="Tahoma"/>
                <w:color w:val="ffffff"/>
                <w:sz w:val="20"/>
                <w:szCs w:val="20"/>
                <w:rtl w:val="0"/>
              </w:rPr>
              <w:t xml:space="preserve">lan détaillé</w:t>
            </w:r>
            <w:r w:rsidDel="00000000" w:rsidR="00000000" w:rsidRPr="00000000">
              <w:rPr>
                <w:rtl w:val="0"/>
              </w:rPr>
            </w:r>
          </w:p>
        </w:tc>
      </w:tr>
      <w:tr>
        <w:trPr>
          <w:cantSplit w:val="0"/>
          <w:tblHeader w:val="0"/>
        </w:trPr>
        <w:tc>
          <w:tcPr>
            <w:tcBorders>
              <w:top w:color="036287" w:space="0" w:sz="12" w:val="single"/>
              <w:left w:color="036287" w:space="0" w:sz="12" w:val="single"/>
              <w:bottom w:color="036287" w:space="0" w:sz="12" w:val="single"/>
              <w:right w:color="036287" w:space="0" w:sz="12" w:val="single"/>
            </w:tcBorders>
            <w:shd w:fill="c6dbe4"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Tahoma" w:cs="Tahoma" w:eastAsia="Tahoma" w:hAnsi="Tahoma"/>
                <w:sz w:val="20"/>
                <w:szCs w:val="20"/>
              </w:rPr>
            </w:pPr>
            <w:r w:rsidDel="00000000" w:rsidR="00000000" w:rsidRPr="00000000">
              <w:rPr>
                <w:sz w:val="20"/>
                <w:szCs w:val="20"/>
                <w:rtl w:val="0"/>
              </w:rPr>
              <w:t xml:space="preserve">Objectif du document</w:t>
            </w:r>
            <w:r w:rsidDel="00000000" w:rsidR="00000000" w:rsidRPr="00000000">
              <w:rPr>
                <w:rtl w:val="0"/>
              </w:rPr>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Tahoma" w:cs="Tahoma" w:eastAsia="Tahoma" w:hAnsi="Tahoma"/>
                <w:color w:val="666666"/>
                <w:sz w:val="20"/>
                <w:szCs w:val="20"/>
              </w:rPr>
            </w:pPr>
            <w:r w:rsidDel="00000000" w:rsidR="00000000" w:rsidRPr="00000000">
              <w:rPr>
                <w:color w:val="666666"/>
                <w:sz w:val="20"/>
                <w:szCs w:val="20"/>
                <w:rtl w:val="0"/>
              </w:rPr>
              <w:t xml:space="preserve">Lister les différents éléments présents sur un format de readme standardisé pour la mise en Open Data de bases de données</w:t>
            </w:r>
            <w:r w:rsidDel="00000000" w:rsidR="00000000" w:rsidRPr="00000000">
              <w:rPr>
                <w:rtl w:val="0"/>
              </w:rPr>
            </w:r>
          </w:p>
        </w:tc>
      </w:tr>
      <w:tr>
        <w:trPr>
          <w:cantSplit w:val="0"/>
          <w:tblHeader w:val="0"/>
        </w:trPr>
        <w:tc>
          <w:tcPr>
            <w:tcBorders>
              <w:top w:color="036287" w:space="0" w:sz="12" w:val="single"/>
              <w:left w:color="036287" w:space="0" w:sz="12" w:val="single"/>
              <w:bottom w:color="036287" w:space="0" w:sz="12" w:val="single"/>
              <w:right w:color="036287" w:space="0" w:sz="12" w:val="single"/>
            </w:tcBorders>
            <w:shd w:fill="c6dbe4"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Date de publication</w:t>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Tahoma" w:cs="Tahoma" w:eastAsia="Tahoma" w:hAnsi="Tahoma"/>
                <w:color w:val="666666"/>
                <w:sz w:val="20"/>
                <w:szCs w:val="20"/>
              </w:rPr>
            </w:pPr>
            <w:r w:rsidDel="00000000" w:rsidR="00000000" w:rsidRPr="00000000">
              <w:rPr>
                <w:color w:val="666666"/>
                <w:sz w:val="20"/>
                <w:szCs w:val="20"/>
                <w:rtl w:val="0"/>
              </w:rPr>
              <w:t xml:space="preserve">À déterminer</w:t>
            </w:r>
            <w:r w:rsidDel="00000000" w:rsidR="00000000" w:rsidRPr="00000000">
              <w:rPr>
                <w:rtl w:val="0"/>
              </w:rPr>
            </w:r>
          </w:p>
        </w:tc>
      </w:tr>
      <w:tr>
        <w:trPr>
          <w:cantSplit w:val="0"/>
          <w:tblHeader w:val="0"/>
        </w:trPr>
        <w:tc>
          <w:tcPr>
            <w:tcBorders>
              <w:top w:color="036287" w:space="0" w:sz="12" w:val="single"/>
              <w:left w:color="036287" w:space="0" w:sz="12" w:val="single"/>
              <w:bottom w:color="036287" w:space="0" w:sz="12" w:val="single"/>
              <w:right w:color="036287" w:space="0" w:sz="12" w:val="single"/>
            </w:tcBorders>
            <w:shd w:fill="c6dbe4"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Proposition d’une </w:t>
            </w:r>
            <w:r w:rsidDel="00000000" w:rsidR="00000000" w:rsidRPr="00000000">
              <w:rPr>
                <w:sz w:val="20"/>
                <w:szCs w:val="20"/>
                <w:rtl w:val="0"/>
              </w:rPr>
              <w:t xml:space="preserve">structure</w:t>
            </w:r>
            <w:r w:rsidDel="00000000" w:rsidR="00000000" w:rsidRPr="00000000">
              <w:rPr>
                <w:rtl w:val="0"/>
              </w:rPr>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numPr>
                <w:ilvl w:val="0"/>
                <w:numId w:val="11"/>
              </w:numPr>
              <w:ind w:left="720" w:hanging="360"/>
              <w:rPr>
                <w:color w:val="666666"/>
                <w:sz w:val="20"/>
                <w:szCs w:val="20"/>
              </w:rPr>
            </w:pPr>
            <w:r w:rsidDel="00000000" w:rsidR="00000000" w:rsidRPr="00000000">
              <w:rPr>
                <w:b w:val="1"/>
                <w:color w:val="666666"/>
                <w:sz w:val="20"/>
                <w:szCs w:val="20"/>
                <w:rtl w:val="0"/>
              </w:rPr>
              <w:t xml:space="preserve">Création de l’organisation </w:t>
            </w:r>
            <w:r w:rsidDel="00000000" w:rsidR="00000000" w:rsidRPr="00000000">
              <w:rPr>
                <w:color w:val="666666"/>
                <w:sz w:val="20"/>
                <w:szCs w:val="20"/>
                <w:rtl w:val="0"/>
              </w:rPr>
              <w:t xml:space="preserve">: </w:t>
            </w:r>
          </w:p>
          <w:p w:rsidR="00000000" w:rsidDel="00000000" w:rsidP="00000000" w:rsidRDefault="00000000" w:rsidRPr="00000000" w14:paraId="0000001B">
            <w:pPr>
              <w:widowControl w:val="0"/>
              <w:numPr>
                <w:ilvl w:val="0"/>
                <w:numId w:val="9"/>
              </w:numPr>
              <w:ind w:left="720" w:hanging="360"/>
              <w:rPr>
                <w:color w:val="666666"/>
                <w:sz w:val="20"/>
                <w:szCs w:val="20"/>
              </w:rPr>
            </w:pPr>
            <w:r w:rsidDel="00000000" w:rsidR="00000000" w:rsidRPr="00000000">
              <w:rPr>
                <w:color w:val="666666"/>
                <w:sz w:val="20"/>
                <w:szCs w:val="20"/>
                <w:rtl w:val="0"/>
              </w:rPr>
              <w:t xml:space="preserve">Nom de l’organisation </w:t>
            </w:r>
          </w:p>
          <w:p w:rsidR="00000000" w:rsidDel="00000000" w:rsidP="00000000" w:rsidRDefault="00000000" w:rsidRPr="00000000" w14:paraId="0000001C">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Sigle de l’organisation (facultatif)</w:t>
            </w:r>
          </w:p>
          <w:p w:rsidR="00000000" w:rsidDel="00000000" w:rsidP="00000000" w:rsidRDefault="00000000" w:rsidRPr="00000000" w14:paraId="0000001D">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Numéro d’identification d’entreprise SIRET (facultatif) </w:t>
            </w:r>
          </w:p>
          <w:p w:rsidR="00000000" w:rsidDel="00000000" w:rsidP="00000000" w:rsidRDefault="00000000" w:rsidRPr="00000000" w14:paraId="0000001E">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Description de l’organisation </w:t>
            </w:r>
          </w:p>
          <w:p w:rsidR="00000000" w:rsidDel="00000000" w:rsidP="00000000" w:rsidRDefault="00000000" w:rsidRPr="00000000" w14:paraId="0000001F">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Site web (facultatif) </w:t>
            </w:r>
          </w:p>
          <w:p w:rsidR="00000000" w:rsidDel="00000000" w:rsidP="00000000" w:rsidRDefault="00000000" w:rsidRPr="00000000" w14:paraId="00000020">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Logo de l'organisation</w:t>
            </w:r>
            <w:r w:rsidDel="00000000" w:rsidR="00000000" w:rsidRPr="00000000">
              <w:rPr>
                <w:rtl w:val="0"/>
              </w:rPr>
            </w:r>
          </w:p>
          <w:p w:rsidR="00000000" w:rsidDel="00000000" w:rsidP="00000000" w:rsidRDefault="00000000" w:rsidRPr="00000000" w14:paraId="00000021">
            <w:pPr>
              <w:widowControl w:val="0"/>
              <w:rPr>
                <w:color w:val="666666"/>
                <w:sz w:val="20"/>
                <w:szCs w:val="20"/>
              </w:rPr>
            </w:pPr>
            <w:r w:rsidDel="00000000" w:rsidR="00000000" w:rsidRPr="00000000">
              <w:rPr>
                <w:rtl w:val="0"/>
              </w:rPr>
            </w:r>
          </w:p>
          <w:p w:rsidR="00000000" w:rsidDel="00000000" w:rsidP="00000000" w:rsidRDefault="00000000" w:rsidRPr="00000000" w14:paraId="00000022">
            <w:pPr>
              <w:widowControl w:val="0"/>
              <w:numPr>
                <w:ilvl w:val="0"/>
                <w:numId w:val="11"/>
              </w:numPr>
              <w:ind w:left="720" w:hanging="360"/>
              <w:rPr>
                <w:color w:val="666666"/>
                <w:sz w:val="20"/>
                <w:szCs w:val="20"/>
              </w:rPr>
            </w:pPr>
            <w:r w:rsidDel="00000000" w:rsidR="00000000" w:rsidRPr="00000000">
              <w:rPr>
                <w:b w:val="1"/>
                <w:color w:val="666666"/>
                <w:sz w:val="20"/>
                <w:szCs w:val="20"/>
                <w:rtl w:val="0"/>
              </w:rPr>
              <w:t xml:space="preserve">Publication d’un nouveau jeu de données</w:t>
            </w:r>
            <w:r w:rsidDel="00000000" w:rsidR="00000000" w:rsidRPr="00000000">
              <w:rPr>
                <w:color w:val="666666"/>
                <w:sz w:val="20"/>
                <w:szCs w:val="20"/>
                <w:rtl w:val="0"/>
              </w:rPr>
              <w:t xml:space="preserve"> : </w:t>
            </w:r>
          </w:p>
          <w:p w:rsidR="00000000" w:rsidDel="00000000" w:rsidP="00000000" w:rsidRDefault="00000000" w:rsidRPr="00000000" w14:paraId="00000023">
            <w:pPr>
              <w:widowControl w:val="0"/>
              <w:numPr>
                <w:ilvl w:val="0"/>
                <w:numId w:val="3"/>
              </w:numPr>
              <w:spacing w:line="240" w:lineRule="auto"/>
              <w:ind w:left="720" w:hanging="360"/>
              <w:rPr>
                <w:color w:val="666666"/>
                <w:sz w:val="20"/>
                <w:szCs w:val="20"/>
                <w:u w:val="none"/>
              </w:rPr>
            </w:pPr>
            <w:r w:rsidDel="00000000" w:rsidR="00000000" w:rsidRPr="00000000">
              <w:rPr>
                <w:color w:val="666666"/>
                <w:sz w:val="20"/>
                <w:szCs w:val="20"/>
                <w:rtl w:val="0"/>
              </w:rPr>
              <w:t xml:space="preserve">Porteur/propriétaire </w:t>
            </w:r>
          </w:p>
          <w:p w:rsidR="00000000" w:rsidDel="00000000" w:rsidP="00000000" w:rsidRDefault="00000000" w:rsidRPr="00000000" w14:paraId="00000024">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Titre du jeu de données</w:t>
            </w:r>
          </w:p>
          <w:p w:rsidR="00000000" w:rsidDel="00000000" w:rsidP="00000000" w:rsidRDefault="00000000" w:rsidRPr="00000000" w14:paraId="00000025">
            <w:pPr>
              <w:widowControl w:val="0"/>
              <w:numPr>
                <w:ilvl w:val="0"/>
                <w:numId w:val="3"/>
              </w:numPr>
              <w:ind w:left="720" w:hanging="360"/>
              <w:rPr>
                <w:color w:val="666666"/>
                <w:sz w:val="20"/>
                <w:szCs w:val="20"/>
                <w:u w:val="none"/>
              </w:rPr>
            </w:pPr>
            <w:r w:rsidDel="00000000" w:rsidR="00000000" w:rsidRPr="00000000">
              <w:rPr>
                <w:color w:val="666666"/>
                <w:sz w:val="20"/>
                <w:szCs w:val="20"/>
                <w:rtl w:val="0"/>
              </w:rPr>
              <w:t xml:space="preserve">Sigle (facultatif)</w:t>
            </w:r>
          </w:p>
          <w:p w:rsidR="00000000" w:rsidDel="00000000" w:rsidP="00000000" w:rsidRDefault="00000000" w:rsidRPr="00000000" w14:paraId="00000026">
            <w:pPr>
              <w:widowControl w:val="0"/>
              <w:numPr>
                <w:ilvl w:val="0"/>
                <w:numId w:val="3"/>
              </w:numPr>
              <w:spacing w:line="240" w:lineRule="auto"/>
              <w:ind w:left="720" w:hanging="360"/>
              <w:rPr>
                <w:color w:val="666666"/>
                <w:sz w:val="20"/>
                <w:szCs w:val="20"/>
                <w:u w:val="none"/>
              </w:rPr>
            </w:pPr>
            <w:r w:rsidDel="00000000" w:rsidR="00000000" w:rsidRPr="00000000">
              <w:rPr>
                <w:color w:val="666666"/>
                <w:sz w:val="20"/>
                <w:szCs w:val="20"/>
                <w:rtl w:val="0"/>
              </w:rPr>
              <w:t xml:space="preserve">Description de la base de données : </w:t>
            </w:r>
          </w:p>
          <w:p w:rsidR="00000000" w:rsidDel="00000000" w:rsidP="00000000" w:rsidRDefault="00000000" w:rsidRPr="00000000" w14:paraId="00000027">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Objectifs et finalités de la base de données</w:t>
            </w:r>
          </w:p>
          <w:p w:rsidR="00000000" w:rsidDel="00000000" w:rsidP="00000000" w:rsidRDefault="00000000" w:rsidRPr="00000000" w14:paraId="00000028">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Contexte de création </w:t>
            </w:r>
          </w:p>
          <w:p w:rsidR="00000000" w:rsidDel="00000000" w:rsidP="00000000" w:rsidRDefault="00000000" w:rsidRPr="00000000" w14:paraId="00000029">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Public cible</w:t>
            </w:r>
          </w:p>
          <w:p w:rsidR="00000000" w:rsidDel="00000000" w:rsidP="00000000" w:rsidRDefault="00000000" w:rsidRPr="00000000" w14:paraId="0000002A">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Résultats associés à la création de la base</w:t>
            </w:r>
          </w:p>
          <w:p w:rsidR="00000000" w:rsidDel="00000000" w:rsidP="00000000" w:rsidRDefault="00000000" w:rsidRPr="00000000" w14:paraId="0000002B">
            <w:pPr>
              <w:widowControl w:val="0"/>
              <w:numPr>
                <w:ilvl w:val="0"/>
                <w:numId w:val="3"/>
              </w:numPr>
              <w:spacing w:line="240" w:lineRule="auto"/>
              <w:ind w:left="720" w:hanging="360"/>
              <w:rPr>
                <w:color w:val="666666"/>
                <w:sz w:val="20"/>
                <w:szCs w:val="20"/>
                <w:u w:val="none"/>
              </w:rPr>
            </w:pPr>
            <w:r w:rsidDel="00000000" w:rsidR="00000000" w:rsidRPr="00000000">
              <w:rPr>
                <w:color w:val="666666"/>
                <w:sz w:val="20"/>
                <w:szCs w:val="20"/>
                <w:rtl w:val="0"/>
              </w:rPr>
              <w:t xml:space="preserve">Présentation des données : </w:t>
            </w:r>
          </w:p>
          <w:p w:rsidR="00000000" w:rsidDel="00000000" w:rsidP="00000000" w:rsidRDefault="00000000" w:rsidRPr="00000000" w14:paraId="0000002C">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Méthodologie de collecte et critères d’inclusion</w:t>
            </w:r>
          </w:p>
          <w:p w:rsidR="00000000" w:rsidDel="00000000" w:rsidP="00000000" w:rsidRDefault="00000000" w:rsidRPr="00000000" w14:paraId="0000002D">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Choix des variables </w:t>
            </w:r>
          </w:p>
          <w:p w:rsidR="00000000" w:rsidDel="00000000" w:rsidP="00000000" w:rsidRDefault="00000000" w:rsidRPr="00000000" w14:paraId="0000002E">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Description détaillée de chaque champ (nom, type, signification, valeurs possibles ou intervalle, unité de mesure)</w:t>
            </w:r>
          </w:p>
          <w:p w:rsidR="00000000" w:rsidDel="00000000" w:rsidP="00000000" w:rsidRDefault="00000000" w:rsidRPr="00000000" w14:paraId="0000002F">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Structure de la base et rationnel des fichiers (si la base est volumineuse, elle scindée en fichiers)</w:t>
            </w:r>
          </w:p>
          <w:p w:rsidR="00000000" w:rsidDel="00000000" w:rsidP="00000000" w:rsidRDefault="00000000" w:rsidRPr="00000000" w14:paraId="00000030">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Lien de téléchargement d’un échantillon de données </w:t>
            </w:r>
            <w:r w:rsidDel="00000000" w:rsidR="00000000" w:rsidRPr="00000000">
              <w:rPr>
                <w:rtl w:val="0"/>
              </w:rPr>
            </w:r>
          </w:p>
          <w:p w:rsidR="00000000" w:rsidDel="00000000" w:rsidP="00000000" w:rsidRDefault="00000000" w:rsidRPr="00000000" w14:paraId="00000031">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Problèmes connus (spécificités des données, erreurs, limites) </w:t>
            </w:r>
          </w:p>
          <w:p w:rsidR="00000000" w:rsidDel="00000000" w:rsidP="00000000" w:rsidRDefault="00000000" w:rsidRPr="00000000" w14:paraId="00000032">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Instruction/pré-requis d’utilisation de la base </w:t>
            </w:r>
          </w:p>
          <w:p w:rsidR="00000000" w:rsidDel="00000000" w:rsidP="00000000" w:rsidRDefault="00000000" w:rsidRPr="00000000" w14:paraId="00000033">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Support</w:t>
            </w:r>
          </w:p>
          <w:p w:rsidR="00000000" w:rsidDel="00000000" w:rsidP="00000000" w:rsidRDefault="00000000" w:rsidRPr="00000000" w14:paraId="00000034">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Contributions</w:t>
            </w:r>
          </w:p>
          <w:p w:rsidR="00000000" w:rsidDel="00000000" w:rsidP="00000000" w:rsidRDefault="00000000" w:rsidRPr="00000000" w14:paraId="00000035">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Crédits</w:t>
            </w:r>
          </w:p>
          <w:p w:rsidR="00000000" w:rsidDel="00000000" w:rsidP="00000000" w:rsidRDefault="00000000" w:rsidRPr="00000000" w14:paraId="00000036">
            <w:pPr>
              <w:widowControl w:val="0"/>
              <w:numPr>
                <w:ilvl w:val="0"/>
                <w:numId w:val="3"/>
              </w:numPr>
              <w:spacing w:line="240" w:lineRule="auto"/>
              <w:ind w:left="720" w:hanging="360"/>
              <w:rPr>
                <w:color w:val="666666"/>
                <w:sz w:val="20"/>
                <w:szCs w:val="20"/>
                <w:u w:val="none"/>
              </w:rPr>
            </w:pPr>
            <w:r w:rsidDel="00000000" w:rsidR="00000000" w:rsidRPr="00000000">
              <w:rPr>
                <w:color w:val="666666"/>
                <w:sz w:val="20"/>
                <w:szCs w:val="20"/>
                <w:rtl w:val="0"/>
              </w:rPr>
              <w:t xml:space="preserve">Formulaire traçabilité</w:t>
            </w:r>
            <w:r w:rsidDel="00000000" w:rsidR="00000000" w:rsidRPr="00000000">
              <w:rPr>
                <w:rtl w:val="0"/>
              </w:rPr>
            </w:r>
          </w:p>
          <w:p w:rsidR="00000000" w:rsidDel="00000000" w:rsidP="00000000" w:rsidRDefault="00000000" w:rsidRPr="00000000" w14:paraId="00000037">
            <w:pPr>
              <w:widowControl w:val="0"/>
              <w:numPr>
                <w:ilvl w:val="0"/>
                <w:numId w:val="3"/>
              </w:numPr>
              <w:spacing w:line="240" w:lineRule="auto"/>
              <w:ind w:left="720" w:hanging="360"/>
              <w:rPr>
                <w:color w:val="666666"/>
                <w:sz w:val="20"/>
                <w:szCs w:val="20"/>
                <w:u w:val="none"/>
              </w:rPr>
            </w:pPr>
            <w:r w:rsidDel="00000000" w:rsidR="00000000" w:rsidRPr="00000000">
              <w:rPr>
                <w:color w:val="666666"/>
                <w:sz w:val="20"/>
                <w:szCs w:val="20"/>
                <w:rtl w:val="0"/>
              </w:rPr>
              <w:t xml:space="preserve">DOI</w:t>
            </w:r>
          </w:p>
          <w:p w:rsidR="00000000" w:rsidDel="00000000" w:rsidP="00000000" w:rsidRDefault="00000000" w:rsidRPr="00000000" w14:paraId="00000038">
            <w:pPr>
              <w:widowControl w:val="0"/>
              <w:numPr>
                <w:ilvl w:val="0"/>
                <w:numId w:val="3"/>
              </w:numPr>
              <w:spacing w:line="240" w:lineRule="auto"/>
              <w:ind w:left="720" w:hanging="360"/>
              <w:rPr>
                <w:color w:val="666666"/>
                <w:sz w:val="20"/>
                <w:szCs w:val="20"/>
                <w:u w:val="none"/>
              </w:rPr>
            </w:pPr>
            <w:r w:rsidDel="00000000" w:rsidR="00000000" w:rsidRPr="00000000">
              <w:rPr>
                <w:color w:val="666666"/>
                <w:sz w:val="20"/>
                <w:szCs w:val="20"/>
                <w:rtl w:val="0"/>
              </w:rPr>
              <w:t xml:space="preserve">Licence</w:t>
            </w:r>
          </w:p>
          <w:p w:rsidR="00000000" w:rsidDel="00000000" w:rsidP="00000000" w:rsidRDefault="00000000" w:rsidRPr="00000000" w14:paraId="00000039">
            <w:pPr>
              <w:widowControl w:val="0"/>
              <w:numPr>
                <w:ilvl w:val="0"/>
                <w:numId w:val="3"/>
              </w:numPr>
              <w:spacing w:line="240" w:lineRule="auto"/>
              <w:ind w:left="720" w:hanging="360"/>
              <w:rPr>
                <w:color w:val="666666"/>
                <w:sz w:val="20"/>
                <w:szCs w:val="20"/>
                <w:u w:val="none"/>
              </w:rPr>
            </w:pPr>
            <w:r w:rsidDel="00000000" w:rsidR="00000000" w:rsidRPr="00000000">
              <w:rPr>
                <w:color w:val="666666"/>
                <w:sz w:val="20"/>
                <w:szCs w:val="20"/>
                <w:rtl w:val="0"/>
              </w:rPr>
              <w:t xml:space="preserve">Maintenance </w:t>
            </w:r>
          </w:p>
          <w:p w:rsidR="00000000" w:rsidDel="00000000" w:rsidP="00000000" w:rsidRDefault="00000000" w:rsidRPr="00000000" w14:paraId="0000003A">
            <w:pPr>
              <w:widowControl w:val="0"/>
              <w:numPr>
                <w:ilvl w:val="1"/>
                <w:numId w:val="3"/>
              </w:numPr>
              <w:ind w:left="1440" w:hanging="360"/>
              <w:rPr>
                <w:color w:val="666666"/>
                <w:sz w:val="20"/>
                <w:szCs w:val="20"/>
              </w:rPr>
            </w:pPr>
            <w:r w:rsidDel="00000000" w:rsidR="00000000" w:rsidRPr="00000000">
              <w:rPr>
                <w:color w:val="666666"/>
                <w:sz w:val="20"/>
                <w:szCs w:val="20"/>
                <w:rtl w:val="0"/>
              </w:rPr>
              <w:t xml:space="preserve">Fréquence de mise à jour </w:t>
            </w:r>
          </w:p>
          <w:p w:rsidR="00000000" w:rsidDel="00000000" w:rsidP="00000000" w:rsidRDefault="00000000" w:rsidRPr="00000000" w14:paraId="0000003B">
            <w:pPr>
              <w:widowControl w:val="0"/>
              <w:numPr>
                <w:ilvl w:val="1"/>
                <w:numId w:val="3"/>
              </w:numPr>
              <w:ind w:left="1440" w:hanging="360"/>
              <w:rPr>
                <w:color w:val="666666"/>
                <w:sz w:val="20"/>
                <w:szCs w:val="20"/>
              </w:rPr>
            </w:pPr>
            <w:r w:rsidDel="00000000" w:rsidR="00000000" w:rsidRPr="00000000">
              <w:rPr>
                <w:color w:val="666666"/>
                <w:sz w:val="20"/>
                <w:szCs w:val="20"/>
                <w:rtl w:val="0"/>
              </w:rPr>
              <w:t xml:space="preserve">Date de la dernière mise à jour</w:t>
            </w:r>
          </w:p>
          <w:p w:rsidR="00000000" w:rsidDel="00000000" w:rsidP="00000000" w:rsidRDefault="00000000" w:rsidRPr="00000000" w14:paraId="0000003C">
            <w:pPr>
              <w:widowControl w:val="0"/>
              <w:numPr>
                <w:ilvl w:val="0"/>
                <w:numId w:val="3"/>
              </w:numPr>
              <w:ind w:left="720" w:hanging="360"/>
              <w:rPr>
                <w:color w:val="666666"/>
                <w:sz w:val="20"/>
                <w:szCs w:val="20"/>
              </w:rPr>
            </w:pPr>
            <w:r w:rsidDel="00000000" w:rsidR="00000000" w:rsidRPr="00000000">
              <w:rPr>
                <w:color w:val="666666"/>
                <w:sz w:val="20"/>
                <w:szCs w:val="20"/>
                <w:rtl w:val="0"/>
              </w:rPr>
              <w:t xml:space="preserve">Mots clés</w:t>
            </w:r>
          </w:p>
          <w:p w:rsidR="00000000" w:rsidDel="00000000" w:rsidP="00000000" w:rsidRDefault="00000000" w:rsidRPr="00000000" w14:paraId="0000003D">
            <w:pPr>
              <w:widowControl w:val="0"/>
              <w:numPr>
                <w:ilvl w:val="0"/>
                <w:numId w:val="3"/>
              </w:numPr>
              <w:spacing w:line="240" w:lineRule="auto"/>
              <w:ind w:left="720" w:hanging="360"/>
              <w:rPr>
                <w:color w:val="666666"/>
                <w:sz w:val="20"/>
                <w:szCs w:val="20"/>
                <w:u w:val="none"/>
              </w:rPr>
            </w:pPr>
            <w:r w:rsidDel="00000000" w:rsidR="00000000" w:rsidRPr="00000000">
              <w:rPr>
                <w:color w:val="666666"/>
                <w:sz w:val="20"/>
                <w:szCs w:val="20"/>
                <w:rtl w:val="0"/>
              </w:rPr>
              <w:t xml:space="preserve">Couverture temporelle </w:t>
            </w:r>
          </w:p>
          <w:p w:rsidR="00000000" w:rsidDel="00000000" w:rsidP="00000000" w:rsidRDefault="00000000" w:rsidRPr="00000000" w14:paraId="0000003E">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Date de début</w:t>
            </w:r>
          </w:p>
          <w:p w:rsidR="00000000" w:rsidDel="00000000" w:rsidP="00000000" w:rsidRDefault="00000000" w:rsidRPr="00000000" w14:paraId="0000003F">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Date de fin</w:t>
            </w:r>
          </w:p>
          <w:p w:rsidR="00000000" w:rsidDel="00000000" w:rsidP="00000000" w:rsidRDefault="00000000" w:rsidRPr="00000000" w14:paraId="00000040">
            <w:pPr>
              <w:widowControl w:val="0"/>
              <w:numPr>
                <w:ilvl w:val="0"/>
                <w:numId w:val="3"/>
              </w:numPr>
              <w:spacing w:line="240" w:lineRule="auto"/>
              <w:ind w:left="720" w:hanging="360"/>
              <w:rPr>
                <w:color w:val="666666"/>
                <w:sz w:val="20"/>
                <w:szCs w:val="20"/>
                <w:u w:val="none"/>
              </w:rPr>
            </w:pPr>
            <w:r w:rsidDel="00000000" w:rsidR="00000000" w:rsidRPr="00000000">
              <w:rPr>
                <w:color w:val="666666"/>
                <w:sz w:val="20"/>
                <w:szCs w:val="20"/>
                <w:rtl w:val="0"/>
              </w:rPr>
              <w:t xml:space="preserve">Couverture spatiale </w:t>
            </w:r>
          </w:p>
          <w:p w:rsidR="00000000" w:rsidDel="00000000" w:rsidP="00000000" w:rsidRDefault="00000000" w:rsidRPr="00000000" w14:paraId="00000041">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Zone géographique de la collecte des données</w:t>
            </w:r>
          </w:p>
          <w:p w:rsidR="00000000" w:rsidDel="00000000" w:rsidP="00000000" w:rsidRDefault="00000000" w:rsidRPr="00000000" w14:paraId="00000042">
            <w:pPr>
              <w:widowControl w:val="0"/>
              <w:numPr>
                <w:ilvl w:val="1"/>
                <w:numId w:val="3"/>
              </w:numPr>
              <w:spacing w:line="240" w:lineRule="auto"/>
              <w:ind w:left="1440" w:hanging="360"/>
              <w:rPr>
                <w:color w:val="666666"/>
                <w:sz w:val="20"/>
                <w:szCs w:val="20"/>
                <w:u w:val="none"/>
              </w:rPr>
            </w:pPr>
            <w:r w:rsidDel="00000000" w:rsidR="00000000" w:rsidRPr="00000000">
              <w:rPr>
                <w:color w:val="666666"/>
                <w:sz w:val="20"/>
                <w:szCs w:val="20"/>
                <w:rtl w:val="0"/>
              </w:rPr>
              <w:t xml:space="preserve">Granularité de la couverture spatiale</w:t>
            </w:r>
          </w:p>
          <w:p w:rsidR="00000000" w:rsidDel="00000000" w:rsidP="00000000" w:rsidRDefault="00000000" w:rsidRPr="00000000" w14:paraId="00000043">
            <w:pPr>
              <w:widowControl w:val="0"/>
              <w:numPr>
                <w:ilvl w:val="0"/>
                <w:numId w:val="3"/>
              </w:numPr>
              <w:spacing w:line="240" w:lineRule="auto"/>
              <w:ind w:left="720" w:hanging="360"/>
              <w:rPr>
                <w:color w:val="666666"/>
                <w:sz w:val="20"/>
                <w:szCs w:val="20"/>
                <w:u w:val="none"/>
              </w:rPr>
            </w:pPr>
            <w:r w:rsidDel="00000000" w:rsidR="00000000" w:rsidRPr="00000000">
              <w:rPr>
                <w:color w:val="666666"/>
                <w:sz w:val="20"/>
                <w:szCs w:val="20"/>
                <w:rtl w:val="0"/>
              </w:rPr>
              <w:t xml:space="preserve">Autre</w:t>
            </w:r>
          </w:p>
        </w:tc>
      </w:tr>
    </w:tbl>
    <w:p w:rsidR="00000000" w:rsidDel="00000000" w:rsidP="00000000" w:rsidRDefault="00000000" w:rsidRPr="00000000" w14:paraId="00000044">
      <w:pPr>
        <w:pStyle w:val="Heading2"/>
        <w:spacing w:after="200" w:before="200" w:lineRule="auto"/>
        <w:ind w:left="0" w:firstLine="0"/>
        <w:rPr/>
      </w:pPr>
      <w:bookmarkStart w:colFirst="0" w:colLast="0" w:name="_3ss2gpun79ii" w:id="2"/>
      <w:bookmarkEnd w:id="2"/>
      <w:r w:rsidDel="00000000" w:rsidR="00000000" w:rsidRPr="00000000">
        <w:rPr>
          <w:rtl w:val="0"/>
        </w:rPr>
        <w:t xml:space="preserve"> Gabarit du readme</w:t>
      </w:r>
    </w:p>
    <w:p w:rsidR="00000000" w:rsidDel="00000000" w:rsidP="00000000" w:rsidRDefault="00000000" w:rsidRPr="00000000" w14:paraId="00000045">
      <w:pPr>
        <w:ind w:left="0" w:firstLine="0"/>
        <w:rPr>
          <w:i w:val="1"/>
          <w:sz w:val="20"/>
          <w:szCs w:val="20"/>
        </w:rPr>
      </w:pPr>
      <w:r w:rsidDel="00000000" w:rsidR="00000000" w:rsidRPr="00000000">
        <w:rPr>
          <w:i w:val="1"/>
          <w:sz w:val="20"/>
          <w:szCs w:val="20"/>
          <w:rtl w:val="0"/>
        </w:rPr>
        <w:t xml:space="preserve">La documentation pourra être renseignée dans ce template ou directement sur git dans le format markdown (format natif du read.me), selon les préférences et compétences git du porteur de projet.</w:t>
      </w:r>
    </w:p>
    <w:p w:rsidR="00000000" w:rsidDel="00000000" w:rsidP="00000000" w:rsidRDefault="00000000" w:rsidRPr="00000000" w14:paraId="00000046">
      <w:pPr>
        <w:ind w:left="0" w:firstLine="0"/>
        <w:rPr>
          <w:i w:val="1"/>
          <w:sz w:val="20"/>
          <w:szCs w:val="20"/>
        </w:rPr>
      </w:pPr>
      <w:r w:rsidDel="00000000" w:rsidR="00000000" w:rsidRPr="00000000">
        <w:rPr>
          <w:rtl w:val="0"/>
        </w:rPr>
      </w:r>
    </w:p>
    <w:p w:rsidR="00000000" w:rsidDel="00000000" w:rsidP="00000000" w:rsidRDefault="00000000" w:rsidRPr="00000000" w14:paraId="00000047">
      <w:pPr>
        <w:ind w:left="0" w:firstLine="0"/>
        <w:rPr>
          <w:i w:val="1"/>
          <w:sz w:val="20"/>
          <w:szCs w:val="20"/>
        </w:rPr>
      </w:pPr>
      <w:r w:rsidDel="00000000" w:rsidR="00000000" w:rsidRPr="00000000">
        <w:rPr>
          <w:i w:val="1"/>
          <w:sz w:val="20"/>
          <w:szCs w:val="20"/>
          <w:rtl w:val="0"/>
        </w:rPr>
        <w:t xml:space="preserve">Un exemple est rédigé dans les cases pour VisioMel à titre indicatif, pensez à bien créer une copie de ce document et ne pas écrire par-dessus</w:t>
      </w:r>
    </w:p>
    <w:p w:rsidR="00000000" w:rsidDel="00000000" w:rsidP="00000000" w:rsidRDefault="00000000" w:rsidRPr="00000000" w14:paraId="00000048">
      <w:pPr>
        <w:rPr>
          <w:i w:val="1"/>
          <w:sz w:val="20"/>
          <w:szCs w:val="20"/>
        </w:rPr>
      </w:pPr>
      <w:r w:rsidDel="00000000" w:rsidR="00000000" w:rsidRPr="00000000">
        <w:rPr>
          <w:rtl w:val="0"/>
        </w:rPr>
      </w:r>
    </w:p>
    <w:p w:rsidR="00000000" w:rsidDel="00000000" w:rsidP="00000000" w:rsidRDefault="00000000" w:rsidRPr="00000000" w14:paraId="00000049">
      <w:pPr>
        <w:rPr>
          <w:i w:val="1"/>
          <w:sz w:val="20"/>
          <w:szCs w:val="20"/>
        </w:rPr>
      </w:pPr>
      <w:r w:rsidDel="00000000" w:rsidR="00000000" w:rsidRPr="00000000">
        <w:rPr>
          <w:i w:val="1"/>
          <w:sz w:val="20"/>
          <w:szCs w:val="20"/>
          <w:rtl w:val="0"/>
        </w:rPr>
        <w:t xml:space="preserve">Pour information, des images peuvent être ajoutées dans les parties descriptives à condition qu’un </w:t>
      </w:r>
      <w:r w:rsidDel="00000000" w:rsidR="00000000" w:rsidRPr="00000000">
        <w:rPr>
          <w:b w:val="1"/>
          <w:i w:val="1"/>
          <w:sz w:val="20"/>
          <w:szCs w:val="20"/>
          <w:rtl w:val="0"/>
        </w:rPr>
        <w:t xml:space="preserve">lien hypertexte vers l’image</w:t>
      </w:r>
      <w:r w:rsidDel="00000000" w:rsidR="00000000" w:rsidRPr="00000000">
        <w:rPr>
          <w:i w:val="1"/>
          <w:sz w:val="20"/>
          <w:szCs w:val="20"/>
          <w:rtl w:val="0"/>
        </w:rPr>
        <w:t xml:space="preserve"> soit aussi fourni. Les tableaux ne sont pas acceptés. </w:t>
      </w:r>
    </w:p>
    <w:p w:rsidR="00000000" w:rsidDel="00000000" w:rsidP="00000000" w:rsidRDefault="00000000" w:rsidRPr="00000000" w14:paraId="0000004A">
      <w:pPr>
        <w:pStyle w:val="Heading1"/>
        <w:numPr>
          <w:ilvl w:val="0"/>
          <w:numId w:val="4"/>
        </w:numPr>
        <w:rPr>
          <w:u w:val="none"/>
        </w:rPr>
      </w:pPr>
      <w:bookmarkStart w:colFirst="0" w:colLast="0" w:name="_l0nk5dbo2cyx" w:id="3"/>
      <w:bookmarkEnd w:id="3"/>
      <w:r w:rsidDel="00000000" w:rsidR="00000000" w:rsidRPr="00000000">
        <w:rPr>
          <w:rtl w:val="0"/>
        </w:rPr>
        <w:t xml:space="preserve">Création de l’organisation :</w:t>
      </w:r>
    </w:p>
    <w:p w:rsidR="00000000" w:rsidDel="00000000" w:rsidP="00000000" w:rsidRDefault="00000000" w:rsidRPr="00000000" w14:paraId="0000004B">
      <w:pPr>
        <w:pStyle w:val="Heading2"/>
        <w:rPr>
          <w:b w:val="0"/>
          <w:i w:val="1"/>
          <w:color w:val="000000"/>
          <w:sz w:val="20"/>
          <w:szCs w:val="20"/>
        </w:rPr>
      </w:pPr>
      <w:bookmarkStart w:colFirst="0" w:colLast="0" w:name="_blilzuev4u17" w:id="4"/>
      <w:bookmarkEnd w:id="4"/>
      <w:r w:rsidDel="00000000" w:rsidR="00000000" w:rsidRPr="00000000">
        <w:rPr>
          <w:b w:val="0"/>
          <w:i w:val="1"/>
          <w:color w:val="000000"/>
          <w:sz w:val="20"/>
          <w:szCs w:val="20"/>
          <w:rtl w:val="0"/>
        </w:rPr>
        <w:t xml:space="preserve">Avant de déposer un jeu de données, vous devrez créer votre organisation dans data.gouv.fr. Il faudra indiquer le nom de l’organisation à créer pour vérifier que celle-ci n’existe pas déjà dans data.gouv.fr. </w:t>
      </w:r>
    </w:p>
    <w:p w:rsidR="00000000" w:rsidDel="00000000" w:rsidP="00000000" w:rsidRDefault="00000000" w:rsidRPr="00000000" w14:paraId="0000004C">
      <w:pPr>
        <w:spacing w:after="200" w:lineRule="auto"/>
        <w:rPr>
          <w:i w:val="1"/>
          <w:sz w:val="20"/>
          <w:szCs w:val="20"/>
        </w:rPr>
      </w:pPr>
      <w:r w:rsidDel="00000000" w:rsidR="00000000" w:rsidRPr="00000000">
        <w:rPr>
          <w:i w:val="1"/>
          <w:sz w:val="20"/>
          <w:szCs w:val="20"/>
          <w:rtl w:val="0"/>
        </w:rPr>
        <w:t xml:space="preserve">Si l’organisation dépositaire a préalablement été créée sur data.gouv.fr, renseignez seulement son nom (en toutes lettres).</w:t>
      </w:r>
    </w:p>
    <w:p w:rsidR="00000000" w:rsidDel="00000000" w:rsidP="00000000" w:rsidRDefault="00000000" w:rsidRPr="00000000" w14:paraId="0000004D">
      <w:pPr>
        <w:pStyle w:val="Heading2"/>
        <w:numPr>
          <w:ilvl w:val="1"/>
          <w:numId w:val="4"/>
        </w:numPr>
        <w:ind w:left="1440" w:hanging="360"/>
      </w:pPr>
      <w:bookmarkStart w:colFirst="0" w:colLast="0" w:name="_b3vh0akd9pbt" w:id="5"/>
      <w:bookmarkEnd w:id="5"/>
      <w:r w:rsidDel="00000000" w:rsidR="00000000" w:rsidRPr="00000000">
        <w:rPr>
          <w:rtl w:val="0"/>
        </w:rPr>
        <w:t xml:space="preserve">Nom de l’organisation :</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color w:val="999999"/>
              </w:rPr>
            </w:pPr>
            <w:r w:rsidDel="00000000" w:rsidR="00000000" w:rsidRPr="00000000">
              <w:rPr>
                <w:rtl w:val="0"/>
              </w:rPr>
            </w:r>
          </w:p>
        </w:tc>
      </w:tr>
    </w:tbl>
    <w:p w:rsidR="00000000" w:rsidDel="00000000" w:rsidP="00000000" w:rsidRDefault="00000000" w:rsidRPr="00000000" w14:paraId="0000004F">
      <w:pPr>
        <w:pStyle w:val="Heading2"/>
        <w:numPr>
          <w:ilvl w:val="1"/>
          <w:numId w:val="4"/>
        </w:numPr>
        <w:spacing w:before="200" w:lineRule="auto"/>
        <w:ind w:left="1440" w:hanging="360"/>
      </w:pPr>
      <w:bookmarkStart w:colFirst="0" w:colLast="0" w:name="_8qkfun97bs5j" w:id="6"/>
      <w:bookmarkEnd w:id="6"/>
      <w:r w:rsidDel="00000000" w:rsidR="00000000" w:rsidRPr="00000000">
        <w:rPr>
          <w:rtl w:val="0"/>
        </w:rPr>
        <w:t xml:space="preserve">Sigle de l’organisation (facultatif) :</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rPr>
                <w:color w:val="999999"/>
              </w:rPr>
            </w:pPr>
            <w:r w:rsidDel="00000000" w:rsidR="00000000" w:rsidRPr="00000000">
              <w:rPr>
                <w:rtl w:val="0"/>
              </w:rPr>
            </w:r>
          </w:p>
        </w:tc>
      </w:tr>
    </w:tbl>
    <w:p w:rsidR="00000000" w:rsidDel="00000000" w:rsidP="00000000" w:rsidRDefault="00000000" w:rsidRPr="00000000" w14:paraId="00000051">
      <w:pPr>
        <w:pStyle w:val="Heading2"/>
        <w:numPr>
          <w:ilvl w:val="1"/>
          <w:numId w:val="4"/>
        </w:numPr>
        <w:spacing w:before="200" w:lineRule="auto"/>
        <w:ind w:left="1440" w:hanging="360"/>
      </w:pPr>
      <w:bookmarkStart w:colFirst="0" w:colLast="0" w:name="_of32yaopz3ag" w:id="7"/>
      <w:bookmarkEnd w:id="7"/>
      <w:r w:rsidDel="00000000" w:rsidR="00000000" w:rsidRPr="00000000">
        <w:rPr>
          <w:rtl w:val="0"/>
        </w:rPr>
        <w:t xml:space="preserve">Numéro d’identification d’entreprise SIRET (facultatif) :</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rPr>
                <w:color w:val="999999"/>
              </w:rPr>
            </w:pPr>
            <w:r w:rsidDel="00000000" w:rsidR="00000000" w:rsidRPr="00000000">
              <w:rPr>
                <w:rtl w:val="0"/>
              </w:rPr>
            </w:r>
          </w:p>
        </w:tc>
      </w:tr>
    </w:tbl>
    <w:p w:rsidR="00000000" w:rsidDel="00000000" w:rsidP="00000000" w:rsidRDefault="00000000" w:rsidRPr="00000000" w14:paraId="00000053">
      <w:pPr>
        <w:pStyle w:val="Heading2"/>
        <w:numPr>
          <w:ilvl w:val="1"/>
          <w:numId w:val="4"/>
        </w:numPr>
        <w:spacing w:before="200" w:lineRule="auto"/>
        <w:ind w:left="1440" w:hanging="360"/>
      </w:pPr>
      <w:bookmarkStart w:colFirst="0" w:colLast="0" w:name="_btobrhn0mznn" w:id="8"/>
      <w:bookmarkEnd w:id="8"/>
      <w:r w:rsidDel="00000000" w:rsidR="00000000" w:rsidRPr="00000000">
        <w:rPr>
          <w:rtl w:val="0"/>
        </w:rPr>
        <w:t xml:space="preserve">Description de l’organisation :</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rPr>
                <w:color w:val="999999"/>
              </w:rPr>
            </w:pPr>
            <w:r w:rsidDel="00000000" w:rsidR="00000000" w:rsidRPr="00000000">
              <w:rPr>
                <w:rtl w:val="0"/>
              </w:rPr>
            </w:r>
          </w:p>
        </w:tc>
      </w:tr>
    </w:tbl>
    <w:p w:rsidR="00000000" w:rsidDel="00000000" w:rsidP="00000000" w:rsidRDefault="00000000" w:rsidRPr="00000000" w14:paraId="00000055">
      <w:pPr>
        <w:pStyle w:val="Heading2"/>
        <w:numPr>
          <w:ilvl w:val="1"/>
          <w:numId w:val="4"/>
        </w:numPr>
        <w:spacing w:before="200" w:lineRule="auto"/>
        <w:ind w:left="1440" w:hanging="360"/>
      </w:pPr>
      <w:bookmarkStart w:colFirst="0" w:colLast="0" w:name="_zej8np26wh6e" w:id="9"/>
      <w:bookmarkEnd w:id="9"/>
      <w:r w:rsidDel="00000000" w:rsidR="00000000" w:rsidRPr="00000000">
        <w:rPr>
          <w:rtl w:val="0"/>
        </w:rPr>
        <w:t xml:space="preserve">Site web (facultatif) :</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color w:val="999999"/>
              </w:rPr>
            </w:pPr>
            <w:r w:rsidDel="00000000" w:rsidR="00000000" w:rsidRPr="00000000">
              <w:rPr>
                <w:rtl w:val="0"/>
              </w:rPr>
            </w:r>
          </w:p>
        </w:tc>
      </w:tr>
    </w:tbl>
    <w:p w:rsidR="00000000" w:rsidDel="00000000" w:rsidP="00000000" w:rsidRDefault="00000000" w:rsidRPr="00000000" w14:paraId="00000057">
      <w:pPr>
        <w:pStyle w:val="Heading2"/>
        <w:numPr>
          <w:ilvl w:val="1"/>
          <w:numId w:val="4"/>
        </w:numPr>
        <w:spacing w:before="200" w:lineRule="auto"/>
        <w:ind w:left="1440" w:hanging="360"/>
      </w:pPr>
      <w:bookmarkStart w:colFirst="0" w:colLast="0" w:name="_pc395humzu37" w:id="10"/>
      <w:bookmarkEnd w:id="10"/>
      <w:r w:rsidDel="00000000" w:rsidR="00000000" w:rsidRPr="00000000">
        <w:rPr>
          <w:rtl w:val="0"/>
        </w:rPr>
        <w:t xml:space="preserve">Logo de l'organisation :</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rPr>
                <w:color w:val="999999"/>
              </w:rPr>
            </w:pPr>
            <w:r w:rsidDel="00000000" w:rsidR="00000000" w:rsidRPr="00000000">
              <w:rPr>
                <w:rtl w:val="0"/>
              </w:rPr>
            </w:r>
          </w:p>
        </w:tc>
      </w:tr>
    </w:tbl>
    <w:p w:rsidR="00000000" w:rsidDel="00000000" w:rsidP="00000000" w:rsidRDefault="00000000" w:rsidRPr="00000000" w14:paraId="00000059">
      <w:pPr>
        <w:pStyle w:val="Heading1"/>
        <w:numPr>
          <w:ilvl w:val="0"/>
          <w:numId w:val="4"/>
        </w:numPr>
        <w:rPr>
          <w:u w:val="none"/>
        </w:rPr>
      </w:pPr>
      <w:bookmarkStart w:colFirst="0" w:colLast="0" w:name="_eykis33ay3xx" w:id="11"/>
      <w:bookmarkEnd w:id="11"/>
      <w:r w:rsidDel="00000000" w:rsidR="00000000" w:rsidRPr="00000000">
        <w:rPr>
          <w:rtl w:val="0"/>
        </w:rPr>
        <w:t xml:space="preserve">Publication d’un nouveau jeu de données :</w:t>
      </w:r>
    </w:p>
    <w:p w:rsidR="00000000" w:rsidDel="00000000" w:rsidP="00000000" w:rsidRDefault="00000000" w:rsidRPr="00000000" w14:paraId="0000005A">
      <w:pPr>
        <w:pStyle w:val="Heading2"/>
        <w:rPr/>
      </w:pPr>
      <w:bookmarkStart w:colFirst="0" w:colLast="0" w:name="_kxadp1grm80" w:id="12"/>
      <w:bookmarkEnd w:id="12"/>
      <w:r w:rsidDel="00000000" w:rsidR="00000000" w:rsidRPr="00000000">
        <w:rPr>
          <w:b w:val="0"/>
          <w:i w:val="1"/>
          <w:color w:val="000000"/>
          <w:sz w:val="20"/>
          <w:szCs w:val="20"/>
          <w:rtl w:val="0"/>
        </w:rPr>
        <w:t xml:space="preserve">Dès lors que l’organisation est créée, vous pouvez publier du contenu, c'est-à -dire soit un nouveau jeu de données soit une nouvelle réutilisation. La suite du readme est consacrée à la publication d’un nouveau jeu de données.</w:t>
      </w:r>
      <w:r w:rsidDel="00000000" w:rsidR="00000000" w:rsidRPr="00000000">
        <w:rPr>
          <w:rtl w:val="0"/>
        </w:rPr>
      </w:r>
    </w:p>
    <w:p w:rsidR="00000000" w:rsidDel="00000000" w:rsidP="00000000" w:rsidRDefault="00000000" w:rsidRPr="00000000" w14:paraId="0000005B">
      <w:pPr>
        <w:pStyle w:val="Heading2"/>
        <w:numPr>
          <w:ilvl w:val="1"/>
          <w:numId w:val="4"/>
        </w:numPr>
        <w:ind w:left="1440" w:hanging="360"/>
      </w:pPr>
      <w:bookmarkStart w:colFirst="0" w:colLast="0" w:name="_6twic0yqohqn" w:id="13"/>
      <w:bookmarkEnd w:id="13"/>
      <w:r w:rsidDel="00000000" w:rsidR="00000000" w:rsidRPr="00000000">
        <w:rPr>
          <w:rtl w:val="0"/>
        </w:rPr>
        <w:t xml:space="preserve">Porteur/</w:t>
      </w:r>
      <w:r w:rsidDel="00000000" w:rsidR="00000000" w:rsidRPr="00000000">
        <w:rPr>
          <w:rtl w:val="0"/>
        </w:rPr>
        <w:t xml:space="preserve">Propriétaire</w:t>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5C">
      <w:pPr>
        <w:pStyle w:val="Heading2"/>
        <w:rPr>
          <w:b w:val="0"/>
          <w:i w:val="1"/>
          <w:color w:val="000000"/>
          <w:sz w:val="20"/>
          <w:szCs w:val="20"/>
        </w:rPr>
      </w:pPr>
      <w:bookmarkStart w:colFirst="0" w:colLast="0" w:name="_qmh7c95tchur" w:id="14"/>
      <w:bookmarkEnd w:id="14"/>
      <w:r w:rsidDel="00000000" w:rsidR="00000000" w:rsidRPr="00000000">
        <w:rPr>
          <w:b w:val="0"/>
          <w:i w:val="1"/>
          <w:color w:val="000000"/>
          <w:sz w:val="20"/>
          <w:szCs w:val="20"/>
          <w:rtl w:val="0"/>
        </w:rPr>
        <w:t xml:space="preserve">Précisez le nom de l’organisation propriétaire (écriture exacte et lien de l’organisation préalablement créée sur data.gouv.fr) ainsi que les noms des personnes référentes. </w:t>
      </w:r>
    </w:p>
    <w:p w:rsidR="00000000" w:rsidDel="00000000" w:rsidP="00000000" w:rsidRDefault="00000000" w:rsidRPr="00000000" w14:paraId="0000005D">
      <w:pPr>
        <w:pStyle w:val="Heading2"/>
        <w:spacing w:after="0" w:lineRule="auto"/>
        <w:rPr>
          <w:i w:val="1"/>
          <w:sz w:val="20"/>
          <w:szCs w:val="20"/>
        </w:rPr>
      </w:pPr>
      <w:bookmarkStart w:colFirst="0" w:colLast="0" w:name="_8nm89en7ttk" w:id="15"/>
      <w:bookmarkEnd w:id="15"/>
      <w:r w:rsidDel="00000000" w:rsidR="00000000" w:rsidRPr="00000000">
        <w:rPr>
          <w:b w:val="0"/>
          <w:i w:val="1"/>
          <w:color w:val="000000"/>
          <w:sz w:val="20"/>
          <w:szCs w:val="20"/>
          <w:rtl w:val="0"/>
        </w:rPr>
        <w:t xml:space="preserve">Si la base de données est déposée au nom d’une ou plusieurs personne(s) morale(s) plutôt qu’au nom d’une organisation, précisez de la même manière le nom de la(les) personne(s) propriétaire(s). </w:t>
      </w:r>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color w:val="999999"/>
              </w:rPr>
            </w:pPr>
            <w:r w:rsidDel="00000000" w:rsidR="00000000" w:rsidRPr="00000000">
              <w:rPr>
                <w:rtl w:val="0"/>
              </w:rPr>
            </w:r>
          </w:p>
        </w:tc>
      </w:tr>
    </w:tbl>
    <w:p w:rsidR="00000000" w:rsidDel="00000000" w:rsidP="00000000" w:rsidRDefault="00000000" w:rsidRPr="00000000" w14:paraId="00000060">
      <w:pPr>
        <w:widowControl w:val="0"/>
        <w:rPr/>
      </w:pPr>
      <w:r w:rsidDel="00000000" w:rsidR="00000000" w:rsidRPr="00000000">
        <w:rPr>
          <w:rtl w:val="0"/>
        </w:rPr>
      </w:r>
    </w:p>
    <w:p w:rsidR="00000000" w:rsidDel="00000000" w:rsidP="00000000" w:rsidRDefault="00000000" w:rsidRPr="00000000" w14:paraId="00000061">
      <w:pPr>
        <w:pStyle w:val="Heading2"/>
        <w:numPr>
          <w:ilvl w:val="1"/>
          <w:numId w:val="4"/>
        </w:numPr>
        <w:ind w:left="1440" w:hanging="360"/>
      </w:pPr>
      <w:bookmarkStart w:colFirst="0" w:colLast="0" w:name="_q40izzntgvrt" w:id="16"/>
      <w:bookmarkEnd w:id="16"/>
      <w:r w:rsidDel="00000000" w:rsidR="00000000" w:rsidRPr="00000000">
        <w:rPr>
          <w:rtl w:val="0"/>
        </w:rPr>
        <w:t xml:space="preserve">Titre du jeu de données : </w:t>
      </w:r>
      <w:r w:rsidDel="00000000" w:rsidR="00000000" w:rsidRPr="00000000">
        <w:rPr>
          <w:rtl w:val="0"/>
        </w:rPr>
      </w:r>
    </w:p>
    <w:p w:rsidR="00000000" w:rsidDel="00000000" w:rsidP="00000000" w:rsidRDefault="00000000" w:rsidRPr="00000000" w14:paraId="00000062">
      <w:pPr>
        <w:widowControl w:val="0"/>
        <w:ind w:left="0" w:firstLine="0"/>
        <w:rPr>
          <w:i w:val="1"/>
          <w:sz w:val="20"/>
          <w:szCs w:val="20"/>
        </w:rPr>
      </w:pPr>
      <w:r w:rsidDel="00000000" w:rsidR="00000000" w:rsidRPr="00000000">
        <w:rPr>
          <w:i w:val="1"/>
          <w:sz w:val="20"/>
          <w:szCs w:val="20"/>
          <w:rtl w:val="0"/>
        </w:rPr>
        <w:t xml:space="preserve">Donnez le titre de la base de données </w:t>
      </w:r>
    </w:p>
    <w:p w:rsidR="00000000" w:rsidDel="00000000" w:rsidP="00000000" w:rsidRDefault="00000000" w:rsidRPr="00000000" w14:paraId="00000063">
      <w:pPr>
        <w:widowControl w:val="0"/>
        <w:ind w:left="1440" w:firstLine="0"/>
        <w:rPr>
          <w:i w:val="1"/>
          <w:sz w:val="20"/>
          <w:szCs w:val="20"/>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rPr>
                <w:color w:val="999999"/>
                <w:sz w:val="18"/>
                <w:szCs w:val="18"/>
              </w:rPr>
            </w:pPr>
            <w:r w:rsidDel="00000000" w:rsidR="00000000" w:rsidRPr="00000000">
              <w:rPr>
                <w:rtl w:val="0"/>
              </w:rPr>
            </w:r>
          </w:p>
        </w:tc>
      </w:tr>
    </w:tbl>
    <w:p w:rsidR="00000000" w:rsidDel="00000000" w:rsidP="00000000" w:rsidRDefault="00000000" w:rsidRPr="00000000" w14:paraId="00000065">
      <w:pPr>
        <w:widowControl w:val="0"/>
        <w:ind w:left="1440" w:firstLine="0"/>
        <w:rPr/>
      </w:pPr>
      <w:r w:rsidDel="00000000" w:rsidR="00000000" w:rsidRPr="00000000">
        <w:rPr>
          <w:rtl w:val="0"/>
        </w:rPr>
      </w:r>
    </w:p>
    <w:p w:rsidR="00000000" w:rsidDel="00000000" w:rsidP="00000000" w:rsidRDefault="00000000" w:rsidRPr="00000000" w14:paraId="00000066">
      <w:pPr>
        <w:pStyle w:val="Heading2"/>
        <w:numPr>
          <w:ilvl w:val="1"/>
          <w:numId w:val="4"/>
        </w:numPr>
        <w:ind w:left="1440" w:hanging="360"/>
      </w:pPr>
      <w:bookmarkStart w:colFirst="0" w:colLast="0" w:name="_lxlj8wi8gn4w" w:id="17"/>
      <w:bookmarkEnd w:id="17"/>
      <w:r w:rsidDel="00000000" w:rsidR="00000000" w:rsidRPr="00000000">
        <w:rPr>
          <w:rtl w:val="0"/>
        </w:rPr>
        <w:t xml:space="preserve">Sigle du jeu de données (facultatif) : </w:t>
      </w:r>
      <w:r w:rsidDel="00000000" w:rsidR="00000000" w:rsidRPr="00000000">
        <w:rPr>
          <w:rtl w:val="0"/>
        </w:rPr>
      </w:r>
    </w:p>
    <w:p w:rsidR="00000000" w:rsidDel="00000000" w:rsidP="00000000" w:rsidRDefault="00000000" w:rsidRPr="00000000" w14:paraId="00000067">
      <w:pPr>
        <w:widowControl w:val="0"/>
        <w:ind w:left="0" w:firstLine="0"/>
        <w:rPr>
          <w:i w:val="1"/>
          <w:sz w:val="20"/>
          <w:szCs w:val="20"/>
        </w:rPr>
      </w:pPr>
      <w:r w:rsidDel="00000000" w:rsidR="00000000" w:rsidRPr="00000000">
        <w:rPr>
          <w:i w:val="1"/>
          <w:sz w:val="20"/>
          <w:szCs w:val="20"/>
          <w:rtl w:val="0"/>
        </w:rPr>
        <w:t xml:space="preserve">Précisez le sigle de la base de données si existant</w:t>
      </w:r>
    </w:p>
    <w:p w:rsidR="00000000" w:rsidDel="00000000" w:rsidP="00000000" w:rsidRDefault="00000000" w:rsidRPr="00000000" w14:paraId="00000068">
      <w:pPr>
        <w:widowControl w:val="0"/>
        <w:ind w:left="1440" w:firstLine="0"/>
        <w:rPr>
          <w:i w:val="1"/>
          <w:sz w:val="20"/>
          <w:szCs w:val="20"/>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rPr>
                <w:color w:val="999999"/>
                <w:sz w:val="18"/>
                <w:szCs w:val="18"/>
              </w:rPr>
            </w:pPr>
            <w:r w:rsidDel="00000000" w:rsidR="00000000" w:rsidRPr="00000000">
              <w:rPr>
                <w:rtl w:val="0"/>
              </w:rPr>
            </w:r>
          </w:p>
        </w:tc>
      </w:tr>
    </w:tbl>
    <w:p w:rsidR="00000000" w:rsidDel="00000000" w:rsidP="00000000" w:rsidRDefault="00000000" w:rsidRPr="00000000" w14:paraId="0000006A">
      <w:pPr>
        <w:widowControl w:val="0"/>
        <w:ind w:left="1440" w:firstLine="0"/>
        <w:rPr/>
      </w:pPr>
      <w:r w:rsidDel="00000000" w:rsidR="00000000" w:rsidRPr="00000000">
        <w:rPr>
          <w:rtl w:val="0"/>
        </w:rPr>
      </w:r>
    </w:p>
    <w:p w:rsidR="00000000" w:rsidDel="00000000" w:rsidP="00000000" w:rsidRDefault="00000000" w:rsidRPr="00000000" w14:paraId="0000006B">
      <w:pPr>
        <w:pStyle w:val="Heading2"/>
        <w:numPr>
          <w:ilvl w:val="1"/>
          <w:numId w:val="4"/>
        </w:numPr>
        <w:ind w:left="1440" w:hanging="360"/>
      </w:pPr>
      <w:bookmarkStart w:colFirst="0" w:colLast="0" w:name="_7xgx084kd7hw" w:id="18"/>
      <w:bookmarkEnd w:id="18"/>
      <w:r w:rsidDel="00000000" w:rsidR="00000000" w:rsidRPr="00000000">
        <w:rPr>
          <w:rtl w:val="0"/>
        </w:rPr>
        <w:t xml:space="preserve">Description de la base de données : </w:t>
      </w:r>
      <w:r w:rsidDel="00000000" w:rsidR="00000000" w:rsidRPr="00000000">
        <w:rPr>
          <w:rtl w:val="0"/>
        </w:rPr>
      </w:r>
    </w:p>
    <w:p w:rsidR="00000000" w:rsidDel="00000000" w:rsidP="00000000" w:rsidRDefault="00000000" w:rsidRPr="00000000" w14:paraId="0000006C">
      <w:pPr>
        <w:pStyle w:val="Heading2"/>
        <w:ind w:left="0" w:firstLine="0"/>
        <w:rPr>
          <w:b w:val="0"/>
          <w:i w:val="1"/>
          <w:color w:val="000000"/>
          <w:sz w:val="20"/>
          <w:szCs w:val="20"/>
        </w:rPr>
      </w:pPr>
      <w:bookmarkStart w:colFirst="0" w:colLast="0" w:name="_enwj64brf946" w:id="19"/>
      <w:bookmarkEnd w:id="19"/>
      <w:r w:rsidDel="00000000" w:rsidR="00000000" w:rsidRPr="00000000">
        <w:rPr>
          <w:b w:val="0"/>
          <w:i w:val="1"/>
          <w:color w:val="000000"/>
          <w:sz w:val="20"/>
          <w:szCs w:val="20"/>
          <w:rtl w:val="0"/>
        </w:rPr>
        <w:t xml:space="preserve">Cette section doit notamment comprendre les objectifs et finalités de la base de données, le contexte de création, le public cible, les résultats auxquels la base de données a permis d’aboutir et les mots clés. </w:t>
      </w:r>
    </w:p>
    <w:p w:rsidR="00000000" w:rsidDel="00000000" w:rsidP="00000000" w:rsidRDefault="00000000" w:rsidRPr="00000000" w14:paraId="0000006D">
      <w:pPr>
        <w:pStyle w:val="Heading3"/>
        <w:numPr>
          <w:ilvl w:val="2"/>
          <w:numId w:val="4"/>
        </w:numPr>
        <w:spacing w:after="200" w:lineRule="auto"/>
      </w:pPr>
      <w:bookmarkStart w:colFirst="0" w:colLast="0" w:name="_qht9w6p07fww" w:id="20"/>
      <w:bookmarkEnd w:id="20"/>
      <w:r w:rsidDel="00000000" w:rsidR="00000000" w:rsidRPr="00000000">
        <w:rPr>
          <w:i w:val="1"/>
          <w:rtl w:val="0"/>
        </w:rPr>
        <w:t xml:space="preserve">Objectifs et finalités initiales de la base de données :</w:t>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color w:val="999999"/>
              </w:rPr>
            </w:pPr>
            <w:r w:rsidDel="00000000" w:rsidR="00000000" w:rsidRPr="00000000">
              <w:rPr>
                <w:rtl w:val="0"/>
              </w:rPr>
            </w:r>
          </w:p>
        </w:tc>
      </w:tr>
    </w:tbl>
    <w:p w:rsidR="00000000" w:rsidDel="00000000" w:rsidP="00000000" w:rsidRDefault="00000000" w:rsidRPr="00000000" w14:paraId="0000006F">
      <w:pPr>
        <w:pStyle w:val="Heading3"/>
        <w:numPr>
          <w:ilvl w:val="2"/>
          <w:numId w:val="4"/>
        </w:numPr>
        <w:spacing w:after="200" w:before="200" w:lineRule="auto"/>
      </w:pPr>
      <w:bookmarkStart w:colFirst="0" w:colLast="0" w:name="_f6mpjepogwuz" w:id="21"/>
      <w:bookmarkEnd w:id="21"/>
      <w:r w:rsidDel="00000000" w:rsidR="00000000" w:rsidRPr="00000000">
        <w:rPr>
          <w:i w:val="1"/>
          <w:rtl w:val="0"/>
        </w:rPr>
        <w:t xml:space="preserve">Co</w:t>
      </w:r>
      <w:r w:rsidDel="00000000" w:rsidR="00000000" w:rsidRPr="00000000">
        <w:rPr>
          <w:i w:val="1"/>
          <w:rtl w:val="0"/>
        </w:rPr>
        <w:t xml:space="preserve">ntexte</w:t>
      </w:r>
      <w:r w:rsidDel="00000000" w:rsidR="00000000" w:rsidRPr="00000000">
        <w:rPr>
          <w:i w:val="1"/>
          <w:rtl w:val="0"/>
        </w:rPr>
        <w:t xml:space="preserve"> de créati</w:t>
      </w:r>
      <w:r w:rsidDel="00000000" w:rsidR="00000000" w:rsidRPr="00000000">
        <w:rPr>
          <w:i w:val="1"/>
          <w:rtl w:val="0"/>
        </w:rPr>
        <w:t xml:space="preserve">o</w:t>
      </w:r>
      <w:r w:rsidDel="00000000" w:rsidR="00000000" w:rsidRPr="00000000">
        <w:rPr>
          <w:i w:val="1"/>
          <w:rtl w:val="0"/>
        </w:rPr>
        <w:t xml:space="preserve">n :</w:t>
      </w:r>
    </w:p>
    <w:p w:rsidR="00000000" w:rsidDel="00000000" w:rsidP="00000000" w:rsidRDefault="00000000" w:rsidRPr="00000000" w14:paraId="00000070">
      <w:pPr>
        <w:spacing w:after="200" w:lineRule="auto"/>
        <w:rPr>
          <w:i w:val="1"/>
          <w:sz w:val="20"/>
          <w:szCs w:val="20"/>
        </w:rPr>
      </w:pPr>
      <w:r w:rsidDel="00000000" w:rsidR="00000000" w:rsidRPr="00000000">
        <w:rPr>
          <w:i w:val="1"/>
          <w:sz w:val="20"/>
          <w:szCs w:val="20"/>
          <w:rtl w:val="0"/>
        </w:rPr>
        <w:t xml:space="preserve">Précisez si la base de données a été créée dans le cadre d’un Data Challenge, d’un partenariat ou autre.</w:t>
      </w:r>
    </w:p>
    <w:p w:rsidR="00000000" w:rsidDel="00000000" w:rsidP="00000000" w:rsidRDefault="00000000" w:rsidRPr="00000000" w14:paraId="00000071">
      <w:pPr>
        <w:spacing w:after="200" w:lineRule="auto"/>
        <w:rPr>
          <w:i w:val="1"/>
          <w:sz w:val="20"/>
          <w:szCs w:val="20"/>
        </w:rPr>
      </w:pPr>
      <w:r w:rsidDel="00000000" w:rsidR="00000000" w:rsidRPr="00000000">
        <w:rPr>
          <w:i w:val="1"/>
          <w:sz w:val="20"/>
          <w:szCs w:val="20"/>
          <w:rtl w:val="0"/>
        </w:rPr>
        <w:t xml:space="preserve">Dans un contexte de Data Challenge ou de partenariat avec le Health Data Hub, vous êtes priés de le mentionner ici.</w:t>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rPr>
                <w:color w:val="999999"/>
              </w:rPr>
            </w:pPr>
            <w:r w:rsidDel="00000000" w:rsidR="00000000" w:rsidRPr="00000000">
              <w:rPr>
                <w:rtl w:val="0"/>
              </w:rPr>
            </w:r>
          </w:p>
        </w:tc>
      </w:tr>
    </w:tbl>
    <w:p w:rsidR="00000000" w:rsidDel="00000000" w:rsidP="00000000" w:rsidRDefault="00000000" w:rsidRPr="00000000" w14:paraId="00000073">
      <w:pPr>
        <w:pStyle w:val="Heading3"/>
        <w:numPr>
          <w:ilvl w:val="2"/>
          <w:numId w:val="4"/>
        </w:numPr>
        <w:spacing w:after="200" w:before="200" w:lineRule="auto"/>
      </w:pPr>
      <w:bookmarkStart w:colFirst="0" w:colLast="0" w:name="_g0xh5cahweps" w:id="22"/>
      <w:bookmarkEnd w:id="22"/>
      <w:r w:rsidDel="00000000" w:rsidR="00000000" w:rsidRPr="00000000">
        <w:rPr>
          <w:i w:val="1"/>
          <w:rtl w:val="0"/>
        </w:rPr>
        <w:t xml:space="preserve">Public cible :</w:t>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color w:val="999999"/>
              </w:rPr>
            </w:pPr>
            <w:r w:rsidDel="00000000" w:rsidR="00000000" w:rsidRPr="00000000">
              <w:rPr>
                <w:rtl w:val="0"/>
              </w:rPr>
            </w:r>
          </w:p>
        </w:tc>
      </w:tr>
    </w:tbl>
    <w:p w:rsidR="00000000" w:rsidDel="00000000" w:rsidP="00000000" w:rsidRDefault="00000000" w:rsidRPr="00000000" w14:paraId="00000075">
      <w:pPr>
        <w:pStyle w:val="Heading3"/>
        <w:numPr>
          <w:ilvl w:val="2"/>
          <w:numId w:val="4"/>
        </w:numPr>
        <w:spacing w:after="200" w:before="200" w:lineRule="auto"/>
      </w:pPr>
      <w:bookmarkStart w:colFirst="0" w:colLast="0" w:name="_t515ctczyds4" w:id="23"/>
      <w:bookmarkEnd w:id="23"/>
      <w:r w:rsidDel="00000000" w:rsidR="00000000" w:rsidRPr="00000000">
        <w:rPr>
          <w:i w:val="1"/>
          <w:rtl w:val="0"/>
        </w:rPr>
        <w:t xml:space="preserve">Ré</w:t>
      </w:r>
      <w:r w:rsidDel="00000000" w:rsidR="00000000" w:rsidRPr="00000000">
        <w:rPr>
          <w:i w:val="1"/>
          <w:rtl w:val="0"/>
        </w:rPr>
        <w:t xml:space="preserve">sultats associés à la création de la base :</w:t>
      </w:r>
      <w:r w:rsidDel="00000000" w:rsidR="00000000" w:rsidRPr="00000000">
        <w:rPr>
          <w:rtl w:val="0"/>
        </w:rPr>
      </w:r>
    </w:p>
    <w:p w:rsidR="00000000" w:rsidDel="00000000" w:rsidP="00000000" w:rsidRDefault="00000000" w:rsidRPr="00000000" w14:paraId="00000076">
      <w:pPr>
        <w:spacing w:after="200" w:lineRule="auto"/>
        <w:rPr>
          <w:i w:val="1"/>
          <w:sz w:val="20"/>
          <w:szCs w:val="20"/>
        </w:rPr>
      </w:pPr>
      <w:r w:rsidDel="00000000" w:rsidR="00000000" w:rsidRPr="00000000">
        <w:rPr>
          <w:i w:val="1"/>
          <w:sz w:val="20"/>
          <w:szCs w:val="20"/>
          <w:rtl w:val="0"/>
        </w:rPr>
        <w:t xml:space="preserve">Précisez si des résultats (algorithmes, codes sources, documentation, publications scientifiques, etc.) sont associés à la base de données.  </w:t>
      </w:r>
    </w:p>
    <w:p w:rsidR="00000000" w:rsidDel="00000000" w:rsidP="00000000" w:rsidRDefault="00000000" w:rsidRPr="00000000" w14:paraId="00000077">
      <w:pPr>
        <w:spacing w:after="200" w:lineRule="auto"/>
        <w:rPr>
          <w:i w:val="1"/>
          <w:sz w:val="20"/>
          <w:szCs w:val="20"/>
        </w:rPr>
      </w:pPr>
      <w:r w:rsidDel="00000000" w:rsidR="00000000" w:rsidRPr="00000000">
        <w:rPr>
          <w:i w:val="1"/>
          <w:sz w:val="20"/>
          <w:szCs w:val="20"/>
          <w:rtl w:val="0"/>
        </w:rPr>
        <w:t xml:space="preserve">A titre d’exemple : </w:t>
      </w:r>
    </w:p>
    <w:p w:rsidR="00000000" w:rsidDel="00000000" w:rsidP="00000000" w:rsidRDefault="00000000" w:rsidRPr="00000000" w14:paraId="00000078">
      <w:pPr>
        <w:numPr>
          <w:ilvl w:val="0"/>
          <w:numId w:val="5"/>
        </w:numPr>
        <w:spacing w:after="200" w:lineRule="auto"/>
        <w:ind w:left="720" w:hanging="360"/>
        <w:rPr>
          <w:i w:val="1"/>
          <w:sz w:val="20"/>
          <w:szCs w:val="20"/>
        </w:rPr>
      </w:pPr>
      <w:r w:rsidDel="00000000" w:rsidR="00000000" w:rsidRPr="00000000">
        <w:rPr>
          <w:i w:val="1"/>
          <w:sz w:val="20"/>
          <w:szCs w:val="20"/>
          <w:rtl w:val="0"/>
        </w:rPr>
        <w:t xml:space="preserve">Dans un contexte de Data Challenge, indiquez les algorithmes produits, les scores de performance associés, les éventuelles publications ou présentations ayant pu avoir lieu notamment lors d’une cérémonie de remises de prix et ajoutez les liens vers les ressources disponibles. </w:t>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60.546875" w:hRule="atLeast"/>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rPr>
                <w:color w:val="999999"/>
              </w:rPr>
            </w:pPr>
            <w:r w:rsidDel="00000000" w:rsidR="00000000" w:rsidRPr="00000000">
              <w:rPr>
                <w:rtl w:val="0"/>
              </w:rPr>
            </w:r>
          </w:p>
        </w:tc>
      </w:tr>
    </w:tbl>
    <w:p w:rsidR="00000000" w:rsidDel="00000000" w:rsidP="00000000" w:rsidRDefault="00000000" w:rsidRPr="00000000" w14:paraId="0000007A">
      <w:pPr>
        <w:widowControl w:val="0"/>
        <w:ind w:left="1440" w:firstLine="0"/>
        <w:rPr/>
      </w:pPr>
      <w:r w:rsidDel="00000000" w:rsidR="00000000" w:rsidRPr="00000000">
        <w:rPr>
          <w:rtl w:val="0"/>
        </w:rPr>
      </w:r>
    </w:p>
    <w:p w:rsidR="00000000" w:rsidDel="00000000" w:rsidP="00000000" w:rsidRDefault="00000000" w:rsidRPr="00000000" w14:paraId="0000007B">
      <w:pPr>
        <w:pStyle w:val="Heading2"/>
        <w:numPr>
          <w:ilvl w:val="1"/>
          <w:numId w:val="4"/>
        </w:numPr>
        <w:ind w:left="1440" w:hanging="360"/>
      </w:pPr>
      <w:bookmarkStart w:colFirst="0" w:colLast="0" w:name="_pgakfchoulwm" w:id="24"/>
      <w:bookmarkEnd w:id="24"/>
      <w:r w:rsidDel="00000000" w:rsidR="00000000" w:rsidRPr="00000000">
        <w:rPr>
          <w:rtl w:val="0"/>
        </w:rPr>
        <w:t xml:space="preserve">Présentation des données : </w:t>
      </w:r>
    </w:p>
    <w:p w:rsidR="00000000" w:rsidDel="00000000" w:rsidP="00000000" w:rsidRDefault="00000000" w:rsidRPr="00000000" w14:paraId="0000007C">
      <w:pPr>
        <w:widowControl w:val="0"/>
        <w:spacing w:after="200" w:lineRule="auto"/>
        <w:ind w:left="0" w:firstLine="0"/>
        <w:rPr>
          <w:i w:val="1"/>
          <w:sz w:val="20"/>
          <w:szCs w:val="20"/>
        </w:rPr>
      </w:pPr>
      <w:r w:rsidDel="00000000" w:rsidR="00000000" w:rsidRPr="00000000">
        <w:rPr>
          <w:i w:val="1"/>
          <w:sz w:val="20"/>
          <w:szCs w:val="20"/>
          <w:rtl w:val="0"/>
        </w:rPr>
        <w:t xml:space="preserve">Élaborez sur la méthodologie de collecte et les critères d’inclusion des patients, le choix des variables, la source des données (dossiers médicaux, objets connectés, enquêtes, etc.)  une description détaillée de chaque champ (nom, type, signification, valeurs possibles ou intervalle, unité de mesure), structure de la base et rationnel des fichiers (si la base de données est volumineuse, elle est scindée en fichiers), lien de téléchargement vers un échantillon de données.  </w:t>
      </w:r>
    </w:p>
    <w:p w:rsidR="00000000" w:rsidDel="00000000" w:rsidP="00000000" w:rsidRDefault="00000000" w:rsidRPr="00000000" w14:paraId="0000007D">
      <w:pPr>
        <w:pStyle w:val="Heading3"/>
        <w:numPr>
          <w:ilvl w:val="2"/>
          <w:numId w:val="4"/>
        </w:numPr>
        <w:spacing w:after="200" w:lineRule="auto"/>
      </w:pPr>
      <w:bookmarkStart w:colFirst="0" w:colLast="0" w:name="_ih7b5ytoq4e8" w:id="25"/>
      <w:bookmarkEnd w:id="25"/>
      <w:r w:rsidDel="00000000" w:rsidR="00000000" w:rsidRPr="00000000">
        <w:rPr>
          <w:i w:val="1"/>
          <w:rtl w:val="0"/>
        </w:rPr>
        <w:t xml:space="preserve">Méthodologie de collecte et critères d’inclusion :</w:t>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rPr>
                <w:color w:val="999999"/>
              </w:rPr>
            </w:pPr>
            <w:r w:rsidDel="00000000" w:rsidR="00000000" w:rsidRPr="00000000">
              <w:rPr>
                <w:rtl w:val="0"/>
              </w:rPr>
            </w:r>
          </w:p>
        </w:tc>
      </w:tr>
    </w:tbl>
    <w:p w:rsidR="00000000" w:rsidDel="00000000" w:rsidP="00000000" w:rsidRDefault="00000000" w:rsidRPr="00000000" w14:paraId="0000007F">
      <w:pPr>
        <w:pStyle w:val="Heading3"/>
        <w:numPr>
          <w:ilvl w:val="2"/>
          <w:numId w:val="4"/>
        </w:numPr>
        <w:spacing w:after="200" w:before="200" w:lineRule="auto"/>
      </w:pPr>
      <w:bookmarkStart w:colFirst="0" w:colLast="0" w:name="_3t69fkavft3l" w:id="26"/>
      <w:bookmarkEnd w:id="26"/>
      <w:r w:rsidDel="00000000" w:rsidR="00000000" w:rsidRPr="00000000">
        <w:rPr>
          <w:i w:val="1"/>
          <w:rtl w:val="0"/>
        </w:rPr>
        <w:t xml:space="preserve">Choix des variables :</w:t>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rPr>
                <w:color w:val="999999"/>
              </w:rPr>
            </w:pPr>
            <w:r w:rsidDel="00000000" w:rsidR="00000000" w:rsidRPr="00000000">
              <w:rPr>
                <w:rtl w:val="0"/>
              </w:rPr>
            </w:r>
          </w:p>
        </w:tc>
      </w:tr>
    </w:tbl>
    <w:p w:rsidR="00000000" w:rsidDel="00000000" w:rsidP="00000000" w:rsidRDefault="00000000" w:rsidRPr="00000000" w14:paraId="00000081">
      <w:pPr>
        <w:pStyle w:val="Heading3"/>
        <w:numPr>
          <w:ilvl w:val="2"/>
          <w:numId w:val="4"/>
        </w:numPr>
        <w:spacing w:after="200" w:before="200" w:lineRule="auto"/>
        <w:jc w:val="left"/>
      </w:pPr>
      <w:bookmarkStart w:colFirst="0" w:colLast="0" w:name="_a9at8l6w7at3" w:id="27"/>
      <w:bookmarkEnd w:id="27"/>
      <w:r w:rsidDel="00000000" w:rsidR="00000000" w:rsidRPr="00000000">
        <w:rPr>
          <w:i w:val="1"/>
          <w:rtl w:val="0"/>
        </w:rPr>
        <w:t xml:space="preserve">Description détaillée de chaque champ (nom, type, signification, valeurs possibles ou intervalle, unité de mesure) :</w:t>
      </w: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pStyle w:val="Heading3"/>
        <w:numPr>
          <w:ilvl w:val="2"/>
          <w:numId w:val="4"/>
        </w:numPr>
        <w:spacing w:after="200" w:before="200" w:lineRule="auto"/>
      </w:pPr>
      <w:bookmarkStart w:colFirst="0" w:colLast="0" w:name="_kw22fjya2wb" w:id="28"/>
      <w:bookmarkEnd w:id="28"/>
      <w:r w:rsidDel="00000000" w:rsidR="00000000" w:rsidRPr="00000000">
        <w:rPr>
          <w:i w:val="1"/>
          <w:rtl w:val="0"/>
        </w:rPr>
        <w:t xml:space="preserve">Structure de la base et rationnel des fichiers (si la base est volumineuse et scindée en fichiers) :</w:t>
      </w: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rtl w:val="0"/>
              </w:rPr>
            </w:r>
          </w:p>
        </w:tc>
      </w:tr>
    </w:tbl>
    <w:p w:rsidR="00000000" w:rsidDel="00000000" w:rsidP="00000000" w:rsidRDefault="00000000" w:rsidRPr="00000000" w14:paraId="00000085">
      <w:pPr>
        <w:pStyle w:val="Heading3"/>
        <w:numPr>
          <w:ilvl w:val="2"/>
          <w:numId w:val="4"/>
        </w:numPr>
        <w:spacing w:after="200" w:before="200" w:lineRule="auto"/>
      </w:pPr>
      <w:bookmarkStart w:colFirst="0" w:colLast="0" w:name="_kpdatxr8oj0v" w:id="29"/>
      <w:bookmarkEnd w:id="29"/>
      <w:r w:rsidDel="00000000" w:rsidR="00000000" w:rsidRPr="00000000">
        <w:rPr>
          <w:i w:val="1"/>
          <w:rtl w:val="0"/>
        </w:rPr>
        <w:t xml:space="preserve">Lien de téléchargement d’un échantillon de données :</w:t>
      </w:r>
      <w:r w:rsidDel="00000000" w:rsidR="00000000" w:rsidRPr="00000000">
        <w:rPr>
          <w:rtl w:val="0"/>
        </w:rPr>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rPr/>
            </w:pPr>
            <w:r w:rsidDel="00000000" w:rsidR="00000000" w:rsidRPr="00000000">
              <w:rPr>
                <w:rtl w:val="0"/>
              </w:rPr>
            </w:r>
          </w:p>
        </w:tc>
      </w:tr>
    </w:tbl>
    <w:p w:rsidR="00000000" w:rsidDel="00000000" w:rsidP="00000000" w:rsidRDefault="00000000" w:rsidRPr="00000000" w14:paraId="00000087">
      <w:pPr>
        <w:pStyle w:val="Heading2"/>
        <w:numPr>
          <w:ilvl w:val="1"/>
          <w:numId w:val="4"/>
        </w:numPr>
        <w:spacing w:before="200" w:lineRule="auto"/>
        <w:ind w:left="1440" w:hanging="360"/>
      </w:pPr>
      <w:bookmarkStart w:colFirst="0" w:colLast="0" w:name="_x1mrj1v2hoak" w:id="30"/>
      <w:bookmarkEnd w:id="30"/>
      <w:r w:rsidDel="00000000" w:rsidR="00000000" w:rsidRPr="00000000">
        <w:rPr>
          <w:rtl w:val="0"/>
        </w:rPr>
        <w:t xml:space="preserve">Problèmes connus :</w:t>
      </w:r>
    </w:p>
    <w:p w:rsidR="00000000" w:rsidDel="00000000" w:rsidP="00000000" w:rsidRDefault="00000000" w:rsidRPr="00000000" w14:paraId="00000088">
      <w:pPr>
        <w:widowControl w:val="0"/>
        <w:spacing w:after="200" w:before="200" w:lineRule="auto"/>
        <w:rPr>
          <w:i w:val="1"/>
          <w:sz w:val="20"/>
          <w:szCs w:val="20"/>
        </w:rPr>
      </w:pPr>
      <w:r w:rsidDel="00000000" w:rsidR="00000000" w:rsidRPr="00000000">
        <w:rPr>
          <w:i w:val="1"/>
          <w:sz w:val="20"/>
          <w:szCs w:val="20"/>
          <w:rtl w:val="0"/>
        </w:rPr>
        <w:t xml:space="preserve">Indiquez s’il y a des spécificités, des points d’attention, des erreurs ou des limites à ce jeu de données</w:t>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rPr>
                <w:color w:val="999999"/>
                <w:u w:val="single"/>
              </w:rPr>
            </w:pPr>
            <w:r w:rsidDel="00000000" w:rsidR="00000000" w:rsidRPr="00000000">
              <w:rPr>
                <w:rtl w:val="0"/>
              </w:rPr>
            </w:r>
          </w:p>
        </w:tc>
      </w:tr>
    </w:tbl>
    <w:p w:rsidR="00000000" w:rsidDel="00000000" w:rsidP="00000000" w:rsidRDefault="00000000" w:rsidRPr="00000000" w14:paraId="0000008A">
      <w:pPr>
        <w:pStyle w:val="Heading2"/>
        <w:numPr>
          <w:ilvl w:val="1"/>
          <w:numId w:val="4"/>
        </w:numPr>
        <w:spacing w:before="200" w:lineRule="auto"/>
        <w:ind w:left="1440" w:hanging="360"/>
      </w:pPr>
      <w:bookmarkStart w:colFirst="0" w:colLast="0" w:name="_98qds69fpunt" w:id="31"/>
      <w:bookmarkEnd w:id="31"/>
      <w:r w:rsidDel="00000000" w:rsidR="00000000" w:rsidRPr="00000000">
        <w:rPr>
          <w:rtl w:val="0"/>
        </w:rPr>
        <w:t xml:space="preserve">Instructions/pré-requis d’utilisation de la base :</w:t>
      </w:r>
    </w:p>
    <w:p w:rsidR="00000000" w:rsidDel="00000000" w:rsidP="00000000" w:rsidRDefault="00000000" w:rsidRPr="00000000" w14:paraId="0000008B">
      <w:pPr>
        <w:widowControl w:val="0"/>
        <w:spacing w:after="200" w:before="200" w:lineRule="auto"/>
        <w:rPr>
          <w:i w:val="1"/>
          <w:sz w:val="20"/>
          <w:szCs w:val="20"/>
        </w:rPr>
      </w:pPr>
      <w:r w:rsidDel="00000000" w:rsidR="00000000" w:rsidRPr="00000000">
        <w:rPr>
          <w:i w:val="1"/>
          <w:sz w:val="20"/>
          <w:szCs w:val="20"/>
          <w:rtl w:val="0"/>
        </w:rPr>
        <w:t xml:space="preserve">Si des instructions ou des prérequis/précautions d’usage sont nécessaires, y compris en termes de pré-traitement des données, précisez les</w:t>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rPr>
                <w:color w:val="999999"/>
              </w:rPr>
            </w:pPr>
            <w:r w:rsidDel="00000000" w:rsidR="00000000" w:rsidRPr="00000000">
              <w:rPr>
                <w:rtl w:val="0"/>
              </w:rPr>
            </w:r>
          </w:p>
        </w:tc>
      </w:tr>
    </w:tbl>
    <w:p w:rsidR="00000000" w:rsidDel="00000000" w:rsidP="00000000" w:rsidRDefault="00000000" w:rsidRPr="00000000" w14:paraId="0000008D">
      <w:pPr>
        <w:pStyle w:val="Heading2"/>
        <w:numPr>
          <w:ilvl w:val="1"/>
          <w:numId w:val="4"/>
        </w:numPr>
        <w:spacing w:before="200" w:lineRule="auto"/>
        <w:ind w:left="1440" w:hanging="360"/>
      </w:pPr>
      <w:bookmarkStart w:colFirst="0" w:colLast="0" w:name="_73ruxq794eft" w:id="32"/>
      <w:bookmarkEnd w:id="32"/>
      <w:r w:rsidDel="00000000" w:rsidR="00000000" w:rsidRPr="00000000">
        <w:rPr>
          <w:rtl w:val="0"/>
        </w:rPr>
        <w:t xml:space="preserve"> Support :</w:t>
      </w:r>
    </w:p>
    <w:p w:rsidR="00000000" w:rsidDel="00000000" w:rsidP="00000000" w:rsidRDefault="00000000" w:rsidRPr="00000000" w14:paraId="0000008E">
      <w:pPr>
        <w:widowControl w:val="0"/>
        <w:spacing w:after="200" w:before="200" w:lineRule="auto"/>
        <w:rPr>
          <w:i w:val="1"/>
          <w:sz w:val="20"/>
          <w:szCs w:val="20"/>
        </w:rPr>
      </w:pPr>
      <w:r w:rsidDel="00000000" w:rsidR="00000000" w:rsidRPr="00000000">
        <w:rPr>
          <w:i w:val="1"/>
          <w:sz w:val="20"/>
          <w:szCs w:val="20"/>
          <w:rtl w:val="0"/>
        </w:rPr>
        <w:t xml:space="preserve">Indiquez si les utilisateurs peuvent obtenir un support et indiquez une adresse mail le cas échéant</w:t>
      </w:r>
    </w:p>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color w:val="999999"/>
                <w:u w:val="single"/>
              </w:rPr>
            </w:pPr>
            <w:r w:rsidDel="00000000" w:rsidR="00000000" w:rsidRPr="00000000">
              <w:rPr>
                <w:rtl w:val="0"/>
              </w:rPr>
            </w:r>
          </w:p>
        </w:tc>
      </w:tr>
    </w:tbl>
    <w:p w:rsidR="00000000" w:rsidDel="00000000" w:rsidP="00000000" w:rsidRDefault="00000000" w:rsidRPr="00000000" w14:paraId="00000090">
      <w:pPr>
        <w:pStyle w:val="Heading2"/>
        <w:numPr>
          <w:ilvl w:val="1"/>
          <w:numId w:val="4"/>
        </w:numPr>
        <w:spacing w:before="200" w:lineRule="auto"/>
        <w:ind w:left="1440" w:hanging="360"/>
      </w:pPr>
      <w:bookmarkStart w:colFirst="0" w:colLast="0" w:name="_qnwskygw9jn1" w:id="33"/>
      <w:bookmarkEnd w:id="33"/>
      <w:r w:rsidDel="00000000" w:rsidR="00000000" w:rsidRPr="00000000">
        <w:rPr>
          <w:rtl w:val="0"/>
        </w:rPr>
        <w:t xml:space="preserve">Contributions :</w:t>
      </w:r>
    </w:p>
    <w:p w:rsidR="00000000" w:rsidDel="00000000" w:rsidP="00000000" w:rsidRDefault="00000000" w:rsidRPr="00000000" w14:paraId="00000091">
      <w:pPr>
        <w:widowControl w:val="0"/>
        <w:spacing w:after="200" w:before="200" w:lineRule="auto"/>
        <w:rPr>
          <w:i w:val="1"/>
          <w:sz w:val="20"/>
          <w:szCs w:val="20"/>
        </w:rPr>
      </w:pPr>
      <w:r w:rsidDel="00000000" w:rsidR="00000000" w:rsidRPr="00000000">
        <w:rPr>
          <w:i w:val="1"/>
          <w:sz w:val="20"/>
          <w:szCs w:val="20"/>
          <w:rtl w:val="0"/>
        </w:rPr>
        <w:t xml:space="preserve">Dites si vous acceptez les contributions et spécifiez vos exigences à cet égard. </w:t>
      </w:r>
    </w:p>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rPr>
                <w:color w:val="999999"/>
                <w:u w:val="single"/>
              </w:rPr>
            </w:pPr>
            <w:r w:rsidDel="00000000" w:rsidR="00000000" w:rsidRPr="00000000">
              <w:rPr>
                <w:rtl w:val="0"/>
              </w:rPr>
            </w:r>
          </w:p>
        </w:tc>
      </w:tr>
    </w:tbl>
    <w:p w:rsidR="00000000" w:rsidDel="00000000" w:rsidP="00000000" w:rsidRDefault="00000000" w:rsidRPr="00000000" w14:paraId="00000093">
      <w:pPr>
        <w:pStyle w:val="Heading2"/>
        <w:numPr>
          <w:ilvl w:val="1"/>
          <w:numId w:val="4"/>
        </w:numPr>
        <w:spacing w:before="200" w:lineRule="auto"/>
        <w:ind w:left="1440" w:hanging="360"/>
      </w:pPr>
      <w:bookmarkStart w:colFirst="0" w:colLast="0" w:name="_p1tgwkaaurvm" w:id="34"/>
      <w:bookmarkEnd w:id="34"/>
      <w:r w:rsidDel="00000000" w:rsidR="00000000" w:rsidRPr="00000000">
        <w:rPr>
          <w:rtl w:val="0"/>
        </w:rPr>
        <w:t xml:space="preserve">Crédits :</w:t>
      </w:r>
    </w:p>
    <w:p w:rsidR="00000000" w:rsidDel="00000000" w:rsidP="00000000" w:rsidRDefault="00000000" w:rsidRPr="00000000" w14:paraId="00000094">
      <w:pPr>
        <w:widowControl w:val="0"/>
        <w:spacing w:after="200" w:before="200" w:lineRule="auto"/>
        <w:rPr>
          <w:i w:val="1"/>
          <w:sz w:val="20"/>
          <w:szCs w:val="20"/>
        </w:rPr>
      </w:pPr>
      <w:r w:rsidDel="00000000" w:rsidR="00000000" w:rsidRPr="00000000">
        <w:rPr>
          <w:i w:val="1"/>
          <w:sz w:val="20"/>
          <w:szCs w:val="20"/>
          <w:rtl w:val="0"/>
        </w:rPr>
        <w:t xml:space="preserve">Si d’autres ressources en lien avec cette base de données sont utiles à sa réutilisation (articles scientifiques ou toute autre ressource pouvant permettre une bonne réutilisation de la base de données), listez-les.</w:t>
      </w:r>
    </w:p>
    <w:tbl>
      <w:tblPr>
        <w:tblStyle w:val="Table2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rPr>
                <w:color w:val="999999"/>
                <w:u w:val="single"/>
              </w:rPr>
            </w:pPr>
            <w:r w:rsidDel="00000000" w:rsidR="00000000" w:rsidRPr="00000000">
              <w:rPr>
                <w:rtl w:val="0"/>
              </w:rPr>
            </w:r>
          </w:p>
        </w:tc>
      </w:tr>
    </w:tbl>
    <w:p w:rsidR="00000000" w:rsidDel="00000000" w:rsidP="00000000" w:rsidRDefault="00000000" w:rsidRPr="00000000" w14:paraId="00000096">
      <w:pPr>
        <w:pStyle w:val="Heading2"/>
        <w:numPr>
          <w:ilvl w:val="1"/>
          <w:numId w:val="4"/>
        </w:numPr>
        <w:spacing w:before="200" w:lineRule="auto"/>
        <w:ind w:left="1440" w:hanging="360"/>
      </w:pPr>
      <w:bookmarkStart w:colFirst="0" w:colLast="0" w:name="_4w8z891s25gu" w:id="35"/>
      <w:bookmarkEnd w:id="35"/>
      <w:r w:rsidDel="00000000" w:rsidR="00000000" w:rsidRPr="00000000">
        <w:rPr>
          <w:rtl w:val="0"/>
        </w:rPr>
        <w:t xml:space="preserve">Formulaire de traçabilité (facultatif) :</w:t>
      </w:r>
    </w:p>
    <w:p w:rsidR="00000000" w:rsidDel="00000000" w:rsidP="00000000" w:rsidRDefault="00000000" w:rsidRPr="00000000" w14:paraId="00000097">
      <w:pPr>
        <w:widowControl w:val="0"/>
        <w:spacing w:after="200" w:before="200" w:lineRule="auto"/>
        <w:rPr>
          <w:i w:val="1"/>
          <w:sz w:val="20"/>
          <w:szCs w:val="20"/>
        </w:rPr>
      </w:pPr>
      <w:r w:rsidDel="00000000" w:rsidR="00000000" w:rsidRPr="00000000">
        <w:rPr>
          <w:i w:val="1"/>
          <w:sz w:val="20"/>
          <w:szCs w:val="20"/>
          <w:rtl w:val="0"/>
        </w:rPr>
        <w:t xml:space="preserve">Ajoutez un lien vers le formulaire à destination de l’utilisateur.</w:t>
      </w:r>
    </w:p>
    <w:p w:rsidR="00000000" w:rsidDel="00000000" w:rsidP="00000000" w:rsidRDefault="00000000" w:rsidRPr="00000000" w14:paraId="00000098">
      <w:pPr>
        <w:widowControl w:val="0"/>
        <w:spacing w:after="200" w:before="200" w:lineRule="auto"/>
        <w:rPr>
          <w:i w:val="1"/>
          <w:sz w:val="20"/>
          <w:szCs w:val="20"/>
        </w:rPr>
      </w:pPr>
      <w:r w:rsidDel="00000000" w:rsidR="00000000" w:rsidRPr="00000000">
        <w:rPr>
          <w:i w:val="1"/>
          <w:sz w:val="20"/>
          <w:szCs w:val="20"/>
          <w:rtl w:val="0"/>
        </w:rPr>
        <w:t xml:space="preserve">L’objectif du formulaire utilisateur est de pouvoir suivre qui (en termes de personnes et d’institutions) utilise les données et éventuellement à quelles fins. Ce formulaire est facultatif et n’est pas bloquant dans le sens où les demandes d’accès ne seront jamais refusées. </w:t>
      </w:r>
    </w:p>
    <w:tbl>
      <w:tblPr>
        <w:tblStyle w:val="Table2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rPr>
                <w:color w:val="999999"/>
                <w:u w:val="single"/>
              </w:rPr>
            </w:pPr>
            <w:r w:rsidDel="00000000" w:rsidR="00000000" w:rsidRPr="00000000">
              <w:rPr>
                <w:rtl w:val="0"/>
              </w:rPr>
            </w:r>
          </w:p>
        </w:tc>
      </w:tr>
    </w:tbl>
    <w:p w:rsidR="00000000" w:rsidDel="00000000" w:rsidP="00000000" w:rsidRDefault="00000000" w:rsidRPr="00000000" w14:paraId="0000009A">
      <w:pPr>
        <w:pStyle w:val="Heading2"/>
        <w:numPr>
          <w:ilvl w:val="1"/>
          <w:numId w:val="4"/>
        </w:numPr>
        <w:spacing w:before="200" w:lineRule="auto"/>
        <w:ind w:left="1440" w:hanging="360"/>
      </w:pPr>
      <w:bookmarkStart w:colFirst="0" w:colLast="0" w:name="_wqy10t485a9x" w:id="36"/>
      <w:bookmarkEnd w:id="36"/>
      <w:r w:rsidDel="00000000" w:rsidR="00000000" w:rsidRPr="00000000">
        <w:rPr>
          <w:rtl w:val="0"/>
        </w:rPr>
        <w:t xml:space="preserve">DOI :</w:t>
      </w:r>
    </w:p>
    <w:p w:rsidR="00000000" w:rsidDel="00000000" w:rsidP="00000000" w:rsidRDefault="00000000" w:rsidRPr="00000000" w14:paraId="0000009B">
      <w:pPr>
        <w:widowControl w:val="0"/>
        <w:spacing w:after="200" w:before="200" w:lineRule="auto"/>
        <w:rPr>
          <w:i w:val="1"/>
          <w:sz w:val="20"/>
          <w:szCs w:val="20"/>
        </w:rPr>
      </w:pPr>
      <w:r w:rsidDel="00000000" w:rsidR="00000000" w:rsidRPr="00000000">
        <w:rPr>
          <w:i w:val="1"/>
          <w:sz w:val="20"/>
          <w:szCs w:val="20"/>
          <w:rtl w:val="0"/>
        </w:rPr>
        <w:t xml:space="preserve">Si existant ou attribué par l’équipe Open Science du Health Data Hub </w:t>
      </w:r>
      <w:r w:rsidDel="00000000" w:rsidR="00000000" w:rsidRPr="00000000">
        <w:rPr>
          <w:rtl w:val="0"/>
        </w:rPr>
      </w:r>
    </w:p>
    <w:tbl>
      <w:tblPr>
        <w:tblStyle w:val="Table2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rPr>
                <w:color w:val="999999"/>
                <w:u w:val="single"/>
              </w:rPr>
            </w:pPr>
            <w:r w:rsidDel="00000000" w:rsidR="00000000" w:rsidRPr="00000000">
              <w:rPr>
                <w:rtl w:val="0"/>
              </w:rPr>
            </w:r>
          </w:p>
        </w:tc>
      </w:tr>
    </w:tbl>
    <w:p w:rsidR="00000000" w:rsidDel="00000000" w:rsidP="00000000" w:rsidRDefault="00000000" w:rsidRPr="00000000" w14:paraId="0000009D">
      <w:pPr>
        <w:pStyle w:val="Heading2"/>
        <w:numPr>
          <w:ilvl w:val="1"/>
          <w:numId w:val="4"/>
        </w:numPr>
        <w:spacing w:before="200" w:lineRule="auto"/>
        <w:ind w:left="1440" w:hanging="360"/>
      </w:pPr>
      <w:bookmarkStart w:colFirst="0" w:colLast="0" w:name="_i3ql47yjrzad" w:id="37"/>
      <w:bookmarkEnd w:id="37"/>
      <w:r w:rsidDel="00000000" w:rsidR="00000000" w:rsidRPr="00000000">
        <w:rPr>
          <w:rtl w:val="0"/>
        </w:rPr>
        <w:t xml:space="preserve">Licence :</w:t>
      </w:r>
      <w:r w:rsidDel="00000000" w:rsidR="00000000" w:rsidRPr="00000000">
        <w:rPr>
          <w:rtl w:val="0"/>
        </w:rPr>
      </w:r>
    </w:p>
    <w:p w:rsidR="00000000" w:rsidDel="00000000" w:rsidP="00000000" w:rsidRDefault="00000000" w:rsidRPr="00000000" w14:paraId="0000009E">
      <w:pPr>
        <w:widowControl w:val="0"/>
        <w:spacing w:after="200" w:before="200" w:lineRule="auto"/>
        <w:rPr>
          <w:i w:val="1"/>
          <w:sz w:val="20"/>
          <w:szCs w:val="20"/>
        </w:rPr>
      </w:pPr>
      <w:r w:rsidDel="00000000" w:rsidR="00000000" w:rsidRPr="00000000">
        <w:rPr>
          <w:i w:val="1"/>
          <w:sz w:val="20"/>
          <w:szCs w:val="20"/>
          <w:rtl w:val="0"/>
        </w:rPr>
        <w:t xml:space="preserve">Précisez la ou les licences associées à la base de données.</w:t>
        <w:br w:type="textWrapping"/>
      </w:r>
      <w:r w:rsidDel="00000000" w:rsidR="00000000" w:rsidRPr="00000000">
        <w:rPr>
          <w:i w:val="1"/>
          <w:sz w:val="20"/>
          <w:szCs w:val="20"/>
          <w:rtl w:val="0"/>
        </w:rPr>
        <w:t xml:space="preserve">Le Health Data Hub recommande l’utilisation conjointe des licences CC-CY 3.0 et Etalab 2.0.</w:t>
      </w:r>
      <w:r w:rsidDel="00000000" w:rsidR="00000000" w:rsidRPr="00000000">
        <w:rPr>
          <w:rtl w:val="0"/>
        </w:rPr>
      </w:r>
    </w:p>
    <w:tbl>
      <w:tblPr>
        <w:tblStyle w:val="Table2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numPr>
                <w:ilvl w:val="0"/>
                <w:numId w:val="1"/>
              </w:numPr>
              <w:ind w:left="720" w:hanging="360"/>
            </w:pPr>
            <w:r w:rsidDel="00000000" w:rsidR="00000000" w:rsidRPr="00000000">
              <w:rPr>
                <w:rtl w:val="0"/>
              </w:rPr>
              <w:t xml:space="preserve">Creative Commons Attribution (</w:t>
            </w:r>
            <w:hyperlink r:id="rId6">
              <w:r w:rsidDel="00000000" w:rsidR="00000000" w:rsidRPr="00000000">
                <w:rPr>
                  <w:color w:val="1155cc"/>
                  <w:highlight w:val="white"/>
                  <w:u w:val="single"/>
                  <w:rtl w:val="0"/>
                </w:rPr>
                <w:t xml:space="preserve">CC BY</w:t>
              </w:r>
            </w:hyperlink>
            <w:r w:rsidDel="00000000" w:rsidR="00000000" w:rsidRPr="00000000">
              <w:rPr>
                <w:rtl w:val="0"/>
              </w:rPr>
              <w:t xml:space="preserve">)</w:t>
            </w:r>
          </w:p>
          <w:p w:rsidR="00000000" w:rsidDel="00000000" w:rsidP="00000000" w:rsidRDefault="00000000" w:rsidRPr="00000000" w14:paraId="000000A0">
            <w:pPr>
              <w:numPr>
                <w:ilvl w:val="0"/>
                <w:numId w:val="1"/>
              </w:numPr>
              <w:ind w:left="720" w:hanging="360"/>
            </w:pPr>
            <w:r w:rsidDel="00000000" w:rsidR="00000000" w:rsidRPr="00000000">
              <w:rPr>
                <w:rtl w:val="0"/>
              </w:rPr>
              <w:t xml:space="preserve">Creative Commons Attribution Share-Alike (</w:t>
            </w:r>
            <w:hyperlink r:id="rId7">
              <w:r w:rsidDel="00000000" w:rsidR="00000000" w:rsidRPr="00000000">
                <w:rPr>
                  <w:color w:val="1155cc"/>
                  <w:highlight w:val="white"/>
                  <w:u w:val="single"/>
                  <w:rtl w:val="0"/>
                </w:rPr>
                <w:t xml:space="preserve">CC BY-SA</w:t>
              </w:r>
            </w:hyperlink>
            <w:r w:rsidDel="00000000" w:rsidR="00000000" w:rsidRPr="00000000">
              <w:rPr>
                <w:rtl w:val="0"/>
              </w:rPr>
              <w:t xml:space="preserve">)</w:t>
            </w:r>
          </w:p>
          <w:p w:rsidR="00000000" w:rsidDel="00000000" w:rsidP="00000000" w:rsidRDefault="00000000" w:rsidRPr="00000000" w14:paraId="000000A1">
            <w:pPr>
              <w:numPr>
                <w:ilvl w:val="0"/>
                <w:numId w:val="1"/>
              </w:numPr>
              <w:ind w:left="720" w:hanging="360"/>
            </w:pPr>
            <w:r w:rsidDel="00000000" w:rsidR="00000000" w:rsidRPr="00000000">
              <w:rPr>
                <w:rtl w:val="0"/>
              </w:rPr>
              <w:t xml:space="preserve">Creative Commons CCZero (</w:t>
            </w:r>
            <w:hyperlink r:id="rId8">
              <w:r w:rsidDel="00000000" w:rsidR="00000000" w:rsidRPr="00000000">
                <w:rPr>
                  <w:color w:val="1155cc"/>
                  <w:u w:val="single"/>
                  <w:rtl w:val="0"/>
                </w:rPr>
                <w:t xml:space="preserve">CCZero</w:t>
              </w:r>
            </w:hyperlink>
            <w:r w:rsidDel="00000000" w:rsidR="00000000" w:rsidRPr="00000000">
              <w:rPr>
                <w:rtl w:val="0"/>
              </w:rPr>
              <w:t xml:space="preserve">)</w:t>
            </w:r>
          </w:p>
          <w:p w:rsidR="00000000" w:rsidDel="00000000" w:rsidP="00000000" w:rsidRDefault="00000000" w:rsidRPr="00000000" w14:paraId="000000A2">
            <w:pPr>
              <w:numPr>
                <w:ilvl w:val="0"/>
                <w:numId w:val="1"/>
              </w:numPr>
              <w:ind w:left="720" w:hanging="360"/>
            </w:pPr>
            <w:r w:rsidDel="00000000" w:rsidR="00000000" w:rsidRPr="00000000">
              <w:rPr>
                <w:rtl w:val="0"/>
              </w:rPr>
              <w:t xml:space="preserve">Licence Ouverte/Open Licence (</w:t>
            </w:r>
            <w:hyperlink r:id="rId9">
              <w:r w:rsidDel="00000000" w:rsidR="00000000" w:rsidRPr="00000000">
                <w:rPr>
                  <w:color w:val="1155cc"/>
                  <w:u w:val="single"/>
                  <w:rtl w:val="0"/>
                </w:rPr>
                <w:t xml:space="preserve">LO/OL</w:t>
              </w:r>
            </w:hyperlink>
            <w:r w:rsidDel="00000000" w:rsidR="00000000" w:rsidRPr="00000000">
              <w:rPr>
                <w:rtl w:val="0"/>
              </w:rPr>
              <w:t xml:space="preserve">)</w:t>
            </w:r>
          </w:p>
          <w:p w:rsidR="00000000" w:rsidDel="00000000" w:rsidP="00000000" w:rsidRDefault="00000000" w:rsidRPr="00000000" w14:paraId="000000A3">
            <w:pPr>
              <w:numPr>
                <w:ilvl w:val="0"/>
                <w:numId w:val="1"/>
              </w:numPr>
              <w:ind w:left="720" w:hanging="360"/>
            </w:pPr>
            <w:r w:rsidDel="00000000" w:rsidR="00000000" w:rsidRPr="00000000">
              <w:rPr>
                <w:rtl w:val="0"/>
              </w:rPr>
              <w:t xml:space="preserve">Licence Ouverte/Open Licence 2.0 (</w:t>
            </w:r>
            <w:hyperlink r:id="rId10">
              <w:r w:rsidDel="00000000" w:rsidR="00000000" w:rsidRPr="00000000">
                <w:rPr>
                  <w:color w:val="1155cc"/>
                  <w:u w:val="single"/>
                  <w:rtl w:val="0"/>
                </w:rPr>
                <w:t xml:space="preserve">LO/OL 2.0</w:t>
              </w:r>
            </w:hyperlink>
            <w:r w:rsidDel="00000000" w:rsidR="00000000" w:rsidRPr="00000000">
              <w:rPr>
                <w:rtl w:val="0"/>
              </w:rPr>
              <w:t xml:space="preserve"> ou Etalab 2.0)</w:t>
            </w:r>
          </w:p>
          <w:p w:rsidR="00000000" w:rsidDel="00000000" w:rsidP="00000000" w:rsidRDefault="00000000" w:rsidRPr="00000000" w14:paraId="000000A4">
            <w:pPr>
              <w:numPr>
                <w:ilvl w:val="0"/>
                <w:numId w:val="1"/>
              </w:numPr>
              <w:ind w:left="720" w:hanging="360"/>
            </w:pPr>
            <w:r w:rsidDel="00000000" w:rsidR="00000000" w:rsidRPr="00000000">
              <w:rPr>
                <w:rtl w:val="0"/>
              </w:rPr>
              <w:t xml:space="preserve">License not specified</w:t>
            </w:r>
          </w:p>
          <w:p w:rsidR="00000000" w:rsidDel="00000000" w:rsidP="00000000" w:rsidRDefault="00000000" w:rsidRPr="00000000" w14:paraId="000000A5">
            <w:pPr>
              <w:numPr>
                <w:ilvl w:val="0"/>
                <w:numId w:val="1"/>
              </w:numPr>
              <w:ind w:left="720" w:hanging="360"/>
            </w:pPr>
            <w:r w:rsidDel="00000000" w:rsidR="00000000" w:rsidRPr="00000000">
              <w:rPr>
                <w:rtl w:val="0"/>
              </w:rPr>
              <w:t xml:space="preserve">Open Data Commons Attribution Licence (</w:t>
            </w:r>
            <w:hyperlink r:id="rId11">
              <w:r w:rsidDel="00000000" w:rsidR="00000000" w:rsidRPr="00000000">
                <w:rPr>
                  <w:color w:val="1155cc"/>
                  <w:u w:val="single"/>
                  <w:rtl w:val="0"/>
                </w:rPr>
                <w:t xml:space="preserve">ODC-By</w:t>
              </w:r>
            </w:hyperlink>
            <w:r w:rsidDel="00000000" w:rsidR="00000000" w:rsidRPr="00000000">
              <w:rPr>
                <w:rtl w:val="0"/>
              </w:rPr>
              <w:t xml:space="preserve">)</w:t>
            </w:r>
          </w:p>
          <w:p w:rsidR="00000000" w:rsidDel="00000000" w:rsidP="00000000" w:rsidRDefault="00000000" w:rsidRPr="00000000" w14:paraId="000000A6">
            <w:pPr>
              <w:numPr>
                <w:ilvl w:val="0"/>
                <w:numId w:val="1"/>
              </w:numPr>
              <w:ind w:left="720" w:hanging="360"/>
            </w:pPr>
            <w:r w:rsidDel="00000000" w:rsidR="00000000" w:rsidRPr="00000000">
              <w:rPr>
                <w:rtl w:val="0"/>
              </w:rPr>
              <w:t xml:space="preserve">Open Data Commons Open Database License (</w:t>
            </w:r>
            <w:hyperlink r:id="rId12">
              <w:r w:rsidDel="00000000" w:rsidR="00000000" w:rsidRPr="00000000">
                <w:rPr>
                  <w:color w:val="1155cc"/>
                  <w:u w:val="single"/>
                  <w:rtl w:val="0"/>
                </w:rPr>
                <w:t xml:space="preserve">ODbL</w:t>
              </w:r>
            </w:hyperlink>
            <w:r w:rsidDel="00000000" w:rsidR="00000000" w:rsidRPr="00000000">
              <w:rPr>
                <w:rtl w:val="0"/>
              </w:rPr>
              <w:t xml:space="preserve">)</w:t>
            </w:r>
          </w:p>
          <w:p w:rsidR="00000000" w:rsidDel="00000000" w:rsidP="00000000" w:rsidRDefault="00000000" w:rsidRPr="00000000" w14:paraId="000000A7">
            <w:pPr>
              <w:numPr>
                <w:ilvl w:val="0"/>
                <w:numId w:val="1"/>
              </w:numPr>
              <w:ind w:left="720" w:hanging="360"/>
            </w:pPr>
            <w:r w:rsidDel="00000000" w:rsidR="00000000" w:rsidRPr="00000000">
              <w:rPr>
                <w:rtl w:val="0"/>
              </w:rPr>
              <w:t xml:space="preserve">Open Data Commons Public Domain Dedication and Licence (</w:t>
            </w:r>
            <w:hyperlink r:id="rId13">
              <w:r w:rsidDel="00000000" w:rsidR="00000000" w:rsidRPr="00000000">
                <w:rPr>
                  <w:color w:val="1155cc"/>
                  <w:u w:val="single"/>
                  <w:rtl w:val="0"/>
                </w:rPr>
                <w:t xml:space="preserve">PDDL</w:t>
              </w:r>
            </w:hyperlink>
            <w:r w:rsidDel="00000000" w:rsidR="00000000" w:rsidRPr="00000000">
              <w:rPr>
                <w:rtl w:val="0"/>
              </w:rPr>
              <w:t xml:space="preserve">)</w:t>
            </w:r>
          </w:p>
          <w:p w:rsidR="00000000" w:rsidDel="00000000" w:rsidP="00000000" w:rsidRDefault="00000000" w:rsidRPr="00000000" w14:paraId="000000A8">
            <w:pPr>
              <w:numPr>
                <w:ilvl w:val="0"/>
                <w:numId w:val="1"/>
              </w:numPr>
              <w:ind w:left="720" w:hanging="360"/>
            </w:pPr>
            <w:r w:rsidDel="00000000" w:rsidR="00000000" w:rsidRPr="00000000">
              <w:rPr>
                <w:rtl w:val="0"/>
              </w:rPr>
              <w:t xml:space="preserve">Other (Attribution) </w:t>
            </w:r>
            <w:r w:rsidDel="00000000" w:rsidR="00000000" w:rsidRPr="00000000">
              <w:rPr>
                <w:color w:val="b7b7b7"/>
                <w:rtl w:val="0"/>
              </w:rPr>
              <w:t xml:space="preserve">: </w:t>
            </w:r>
            <w:r w:rsidDel="00000000" w:rsidR="00000000" w:rsidRPr="00000000">
              <w:rPr>
                <w:i w:val="1"/>
                <w:color w:val="b7b7b7"/>
                <w:rtl w:val="0"/>
              </w:rPr>
              <w:t xml:space="preserve">Précisez</w:t>
            </w:r>
          </w:p>
          <w:p w:rsidR="00000000" w:rsidDel="00000000" w:rsidP="00000000" w:rsidRDefault="00000000" w:rsidRPr="00000000" w14:paraId="000000A9">
            <w:pPr>
              <w:numPr>
                <w:ilvl w:val="0"/>
                <w:numId w:val="1"/>
              </w:numPr>
              <w:ind w:left="720" w:hanging="360"/>
            </w:pPr>
            <w:r w:rsidDel="00000000" w:rsidR="00000000" w:rsidRPr="00000000">
              <w:rPr>
                <w:rtl w:val="0"/>
              </w:rPr>
              <w:t xml:space="preserve">Other (Open) </w:t>
            </w:r>
            <w:r w:rsidDel="00000000" w:rsidR="00000000" w:rsidRPr="00000000">
              <w:rPr>
                <w:color w:val="b7b7b7"/>
                <w:rtl w:val="0"/>
              </w:rPr>
              <w:t xml:space="preserve">: </w:t>
            </w:r>
            <w:r w:rsidDel="00000000" w:rsidR="00000000" w:rsidRPr="00000000">
              <w:rPr>
                <w:i w:val="1"/>
                <w:color w:val="b7b7b7"/>
                <w:rtl w:val="0"/>
              </w:rPr>
              <w:t xml:space="preserve">Précisez</w:t>
            </w:r>
            <w:r w:rsidDel="00000000" w:rsidR="00000000" w:rsidRPr="00000000">
              <w:rPr>
                <w:rtl w:val="0"/>
              </w:rPr>
            </w:r>
          </w:p>
          <w:p w:rsidR="00000000" w:rsidDel="00000000" w:rsidP="00000000" w:rsidRDefault="00000000" w:rsidRPr="00000000" w14:paraId="000000AA">
            <w:pPr>
              <w:numPr>
                <w:ilvl w:val="0"/>
                <w:numId w:val="1"/>
              </w:numPr>
              <w:ind w:left="720" w:hanging="360"/>
            </w:pPr>
            <w:r w:rsidDel="00000000" w:rsidR="00000000" w:rsidRPr="00000000">
              <w:rPr>
                <w:rtl w:val="0"/>
              </w:rPr>
              <w:t xml:space="preserve">Other (Public Domain) </w:t>
            </w:r>
            <w:r w:rsidDel="00000000" w:rsidR="00000000" w:rsidRPr="00000000">
              <w:rPr>
                <w:color w:val="b7b7b7"/>
                <w:rtl w:val="0"/>
              </w:rPr>
              <w:t xml:space="preserve">: </w:t>
            </w:r>
            <w:r w:rsidDel="00000000" w:rsidR="00000000" w:rsidRPr="00000000">
              <w:rPr>
                <w:i w:val="1"/>
                <w:color w:val="b7b7b7"/>
                <w:rtl w:val="0"/>
              </w:rPr>
              <w:t xml:space="preserve">Précisez</w:t>
            </w:r>
            <w:r w:rsidDel="00000000" w:rsidR="00000000" w:rsidRPr="00000000">
              <w:rPr>
                <w:rtl w:val="0"/>
              </w:rPr>
            </w:r>
          </w:p>
        </w:tc>
      </w:tr>
    </w:tbl>
    <w:p w:rsidR="00000000" w:rsidDel="00000000" w:rsidP="00000000" w:rsidRDefault="00000000" w:rsidRPr="00000000" w14:paraId="000000AB">
      <w:pPr>
        <w:pStyle w:val="Heading2"/>
        <w:numPr>
          <w:ilvl w:val="1"/>
          <w:numId w:val="4"/>
        </w:numPr>
        <w:spacing w:before="200" w:lineRule="auto"/>
        <w:ind w:left="1440" w:hanging="360"/>
      </w:pPr>
      <w:bookmarkStart w:colFirst="0" w:colLast="0" w:name="_tbyzy9udy2rg" w:id="38"/>
      <w:bookmarkEnd w:id="38"/>
      <w:r w:rsidDel="00000000" w:rsidR="00000000" w:rsidRPr="00000000">
        <w:rPr>
          <w:rtl w:val="0"/>
        </w:rPr>
        <w:t xml:space="preserve">Maintenance  :</w:t>
      </w:r>
      <w:r w:rsidDel="00000000" w:rsidR="00000000" w:rsidRPr="00000000">
        <w:rPr>
          <w:rtl w:val="0"/>
        </w:rPr>
      </w:r>
    </w:p>
    <w:p w:rsidR="00000000" w:rsidDel="00000000" w:rsidP="00000000" w:rsidRDefault="00000000" w:rsidRPr="00000000" w14:paraId="000000AC">
      <w:pPr>
        <w:widowControl w:val="0"/>
        <w:spacing w:after="200" w:before="200" w:lineRule="auto"/>
        <w:rPr/>
      </w:pPr>
      <w:r w:rsidDel="00000000" w:rsidR="00000000" w:rsidRPr="00000000">
        <w:rPr>
          <w:i w:val="1"/>
          <w:sz w:val="20"/>
          <w:szCs w:val="20"/>
          <w:rtl w:val="0"/>
        </w:rPr>
        <w:t xml:space="preserve">Précisez si la base de données est maintenue et si oui, la fréquence des mises à jour</w:t>
      </w:r>
      <w:r w:rsidDel="00000000" w:rsidR="00000000" w:rsidRPr="00000000">
        <w:rPr>
          <w:rtl w:val="0"/>
        </w:rPr>
      </w:r>
    </w:p>
    <w:p w:rsidR="00000000" w:rsidDel="00000000" w:rsidP="00000000" w:rsidRDefault="00000000" w:rsidRPr="00000000" w14:paraId="000000AD">
      <w:pPr>
        <w:pStyle w:val="Heading3"/>
        <w:widowControl w:val="0"/>
        <w:numPr>
          <w:ilvl w:val="2"/>
          <w:numId w:val="4"/>
        </w:numPr>
        <w:spacing w:after="200" w:before="200" w:lineRule="auto"/>
      </w:pPr>
      <w:bookmarkStart w:colFirst="0" w:colLast="0" w:name="_yj9hx34vxzdb" w:id="39"/>
      <w:bookmarkEnd w:id="39"/>
      <w:r w:rsidDel="00000000" w:rsidR="00000000" w:rsidRPr="00000000">
        <w:rPr>
          <w:rtl w:val="0"/>
        </w:rPr>
        <w:t xml:space="preserve">Fréquence de mise à jour :</w:t>
      </w:r>
      <w:r w:rsidDel="00000000" w:rsidR="00000000" w:rsidRPr="00000000">
        <w:rPr>
          <w:rtl w:val="0"/>
        </w:rPr>
      </w:r>
    </w:p>
    <w:tbl>
      <w:tblPr>
        <w:tblStyle w:val="Table2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numPr>
                <w:ilvl w:val="0"/>
                <w:numId w:val="6"/>
              </w:numPr>
              <w:ind w:left="720" w:hanging="360"/>
            </w:pPr>
            <w:r w:rsidDel="00000000" w:rsidR="00000000" w:rsidRPr="00000000">
              <w:rPr>
                <w:rtl w:val="0"/>
              </w:rPr>
              <w:t xml:space="preserve">Inconnu</w:t>
            </w:r>
          </w:p>
          <w:p w:rsidR="00000000" w:rsidDel="00000000" w:rsidP="00000000" w:rsidRDefault="00000000" w:rsidRPr="00000000" w14:paraId="000000AF">
            <w:pPr>
              <w:numPr>
                <w:ilvl w:val="0"/>
                <w:numId w:val="6"/>
              </w:numPr>
              <w:ind w:left="720" w:hanging="360"/>
            </w:pPr>
            <w:r w:rsidDel="00000000" w:rsidR="00000000" w:rsidRPr="00000000">
              <w:rPr>
                <w:rtl w:val="0"/>
              </w:rPr>
              <w:t xml:space="preserve">Ponctuelle</w:t>
            </w:r>
          </w:p>
          <w:p w:rsidR="00000000" w:rsidDel="00000000" w:rsidP="00000000" w:rsidRDefault="00000000" w:rsidRPr="00000000" w14:paraId="000000B0">
            <w:pPr>
              <w:numPr>
                <w:ilvl w:val="0"/>
                <w:numId w:val="6"/>
              </w:numPr>
              <w:ind w:left="720" w:hanging="360"/>
            </w:pPr>
            <w:r w:rsidDel="00000000" w:rsidR="00000000" w:rsidRPr="00000000">
              <w:rPr>
                <w:rtl w:val="0"/>
              </w:rPr>
              <w:t xml:space="preserve">Temps réel</w:t>
            </w:r>
          </w:p>
          <w:p w:rsidR="00000000" w:rsidDel="00000000" w:rsidP="00000000" w:rsidRDefault="00000000" w:rsidRPr="00000000" w14:paraId="000000B1">
            <w:pPr>
              <w:numPr>
                <w:ilvl w:val="0"/>
                <w:numId w:val="6"/>
              </w:numPr>
              <w:ind w:left="720" w:hanging="360"/>
            </w:pPr>
            <w:r w:rsidDel="00000000" w:rsidR="00000000" w:rsidRPr="00000000">
              <w:rPr>
                <w:rtl w:val="0"/>
              </w:rPr>
              <w:t xml:space="preserve">Toutes les heures</w:t>
            </w:r>
          </w:p>
          <w:p w:rsidR="00000000" w:rsidDel="00000000" w:rsidP="00000000" w:rsidRDefault="00000000" w:rsidRPr="00000000" w14:paraId="000000B2">
            <w:pPr>
              <w:numPr>
                <w:ilvl w:val="0"/>
                <w:numId w:val="6"/>
              </w:numPr>
              <w:ind w:left="720" w:hanging="360"/>
            </w:pPr>
            <w:r w:rsidDel="00000000" w:rsidR="00000000" w:rsidRPr="00000000">
              <w:rPr>
                <w:rtl w:val="0"/>
              </w:rPr>
              <w:t xml:space="preserve">Quatre fois par jour</w:t>
            </w:r>
          </w:p>
          <w:p w:rsidR="00000000" w:rsidDel="00000000" w:rsidP="00000000" w:rsidRDefault="00000000" w:rsidRPr="00000000" w14:paraId="000000B3">
            <w:pPr>
              <w:numPr>
                <w:ilvl w:val="0"/>
                <w:numId w:val="6"/>
              </w:numPr>
              <w:ind w:left="720" w:hanging="360"/>
            </w:pPr>
            <w:r w:rsidDel="00000000" w:rsidR="00000000" w:rsidRPr="00000000">
              <w:rPr>
                <w:rtl w:val="0"/>
              </w:rPr>
              <w:t xml:space="preserve">Trois fois par jour </w:t>
            </w:r>
          </w:p>
          <w:p w:rsidR="00000000" w:rsidDel="00000000" w:rsidP="00000000" w:rsidRDefault="00000000" w:rsidRPr="00000000" w14:paraId="000000B4">
            <w:pPr>
              <w:numPr>
                <w:ilvl w:val="0"/>
                <w:numId w:val="6"/>
              </w:numPr>
              <w:ind w:left="720" w:hanging="360"/>
            </w:pPr>
            <w:r w:rsidDel="00000000" w:rsidR="00000000" w:rsidRPr="00000000">
              <w:rPr>
                <w:rtl w:val="0"/>
              </w:rPr>
              <w:t xml:space="preserve">Deux fois par jour</w:t>
            </w:r>
          </w:p>
          <w:p w:rsidR="00000000" w:rsidDel="00000000" w:rsidP="00000000" w:rsidRDefault="00000000" w:rsidRPr="00000000" w14:paraId="000000B5">
            <w:pPr>
              <w:numPr>
                <w:ilvl w:val="0"/>
                <w:numId w:val="6"/>
              </w:numPr>
              <w:ind w:left="720" w:hanging="360"/>
            </w:pPr>
            <w:r w:rsidDel="00000000" w:rsidR="00000000" w:rsidRPr="00000000">
              <w:rPr>
                <w:rtl w:val="0"/>
              </w:rPr>
              <w:t xml:space="preserve">Quotidienne</w:t>
            </w:r>
          </w:p>
          <w:p w:rsidR="00000000" w:rsidDel="00000000" w:rsidP="00000000" w:rsidRDefault="00000000" w:rsidRPr="00000000" w14:paraId="000000B6">
            <w:pPr>
              <w:numPr>
                <w:ilvl w:val="0"/>
                <w:numId w:val="6"/>
              </w:numPr>
              <w:ind w:left="720" w:hanging="360"/>
            </w:pPr>
            <w:r w:rsidDel="00000000" w:rsidR="00000000" w:rsidRPr="00000000">
              <w:rPr>
                <w:rtl w:val="0"/>
              </w:rPr>
              <w:t xml:space="preserve">Quatre fois par semaine</w:t>
            </w:r>
          </w:p>
          <w:p w:rsidR="00000000" w:rsidDel="00000000" w:rsidP="00000000" w:rsidRDefault="00000000" w:rsidRPr="00000000" w14:paraId="000000B7">
            <w:pPr>
              <w:numPr>
                <w:ilvl w:val="0"/>
                <w:numId w:val="6"/>
              </w:numPr>
              <w:ind w:left="720" w:hanging="360"/>
            </w:pPr>
            <w:r w:rsidDel="00000000" w:rsidR="00000000" w:rsidRPr="00000000">
              <w:rPr>
                <w:rtl w:val="0"/>
              </w:rPr>
              <w:t xml:space="preserve">Trois fois par semaine</w:t>
            </w:r>
          </w:p>
          <w:p w:rsidR="00000000" w:rsidDel="00000000" w:rsidP="00000000" w:rsidRDefault="00000000" w:rsidRPr="00000000" w14:paraId="000000B8">
            <w:pPr>
              <w:numPr>
                <w:ilvl w:val="0"/>
                <w:numId w:val="6"/>
              </w:numPr>
              <w:ind w:left="720" w:hanging="360"/>
            </w:pPr>
            <w:r w:rsidDel="00000000" w:rsidR="00000000" w:rsidRPr="00000000">
              <w:rPr>
                <w:rtl w:val="0"/>
              </w:rPr>
              <w:t xml:space="preserve">Deux fois par semaine</w:t>
            </w:r>
          </w:p>
          <w:p w:rsidR="00000000" w:rsidDel="00000000" w:rsidP="00000000" w:rsidRDefault="00000000" w:rsidRPr="00000000" w14:paraId="000000B9">
            <w:pPr>
              <w:numPr>
                <w:ilvl w:val="0"/>
                <w:numId w:val="6"/>
              </w:numPr>
              <w:ind w:left="720" w:hanging="360"/>
            </w:pPr>
            <w:r w:rsidDel="00000000" w:rsidR="00000000" w:rsidRPr="00000000">
              <w:rPr>
                <w:rtl w:val="0"/>
              </w:rPr>
              <w:t xml:space="preserve">Hebdomadaire</w:t>
            </w:r>
          </w:p>
          <w:p w:rsidR="00000000" w:rsidDel="00000000" w:rsidP="00000000" w:rsidRDefault="00000000" w:rsidRPr="00000000" w14:paraId="000000BA">
            <w:pPr>
              <w:numPr>
                <w:ilvl w:val="0"/>
                <w:numId w:val="6"/>
              </w:numPr>
              <w:ind w:left="720" w:hanging="360"/>
            </w:pPr>
            <w:r w:rsidDel="00000000" w:rsidR="00000000" w:rsidRPr="00000000">
              <w:rPr>
                <w:rtl w:val="0"/>
              </w:rPr>
              <w:t xml:space="preserve">Toutes les deux semaines</w:t>
            </w:r>
          </w:p>
          <w:p w:rsidR="00000000" w:rsidDel="00000000" w:rsidP="00000000" w:rsidRDefault="00000000" w:rsidRPr="00000000" w14:paraId="000000BB">
            <w:pPr>
              <w:numPr>
                <w:ilvl w:val="0"/>
                <w:numId w:val="6"/>
              </w:numPr>
              <w:ind w:left="720" w:hanging="360"/>
            </w:pPr>
            <w:r w:rsidDel="00000000" w:rsidR="00000000" w:rsidRPr="00000000">
              <w:rPr>
                <w:rtl w:val="0"/>
              </w:rPr>
              <w:t xml:space="preserve">Trois fois par mois </w:t>
            </w:r>
          </w:p>
          <w:p w:rsidR="00000000" w:rsidDel="00000000" w:rsidP="00000000" w:rsidRDefault="00000000" w:rsidRPr="00000000" w14:paraId="000000BC">
            <w:pPr>
              <w:numPr>
                <w:ilvl w:val="0"/>
                <w:numId w:val="6"/>
              </w:numPr>
              <w:ind w:left="720" w:hanging="360"/>
            </w:pPr>
            <w:r w:rsidDel="00000000" w:rsidR="00000000" w:rsidRPr="00000000">
              <w:rPr>
                <w:rtl w:val="0"/>
              </w:rPr>
              <w:t xml:space="preserve">Deux fois par mois</w:t>
            </w:r>
          </w:p>
          <w:p w:rsidR="00000000" w:rsidDel="00000000" w:rsidP="00000000" w:rsidRDefault="00000000" w:rsidRPr="00000000" w14:paraId="000000BD">
            <w:pPr>
              <w:numPr>
                <w:ilvl w:val="0"/>
                <w:numId w:val="6"/>
              </w:numPr>
              <w:ind w:left="720" w:hanging="360"/>
            </w:pPr>
            <w:r w:rsidDel="00000000" w:rsidR="00000000" w:rsidRPr="00000000">
              <w:rPr>
                <w:rtl w:val="0"/>
              </w:rPr>
              <w:t xml:space="preserve">Mensuelle</w:t>
            </w:r>
          </w:p>
          <w:p w:rsidR="00000000" w:rsidDel="00000000" w:rsidP="00000000" w:rsidRDefault="00000000" w:rsidRPr="00000000" w14:paraId="000000BE">
            <w:pPr>
              <w:numPr>
                <w:ilvl w:val="0"/>
                <w:numId w:val="6"/>
              </w:numPr>
              <w:ind w:left="720" w:hanging="360"/>
            </w:pPr>
            <w:r w:rsidDel="00000000" w:rsidR="00000000" w:rsidRPr="00000000">
              <w:rPr>
                <w:rtl w:val="0"/>
              </w:rPr>
              <w:t xml:space="preserve">Bimestrielle</w:t>
            </w:r>
          </w:p>
          <w:p w:rsidR="00000000" w:rsidDel="00000000" w:rsidP="00000000" w:rsidRDefault="00000000" w:rsidRPr="00000000" w14:paraId="000000BF">
            <w:pPr>
              <w:numPr>
                <w:ilvl w:val="0"/>
                <w:numId w:val="6"/>
              </w:numPr>
              <w:ind w:left="720" w:hanging="360"/>
            </w:pPr>
            <w:r w:rsidDel="00000000" w:rsidR="00000000" w:rsidRPr="00000000">
              <w:rPr>
                <w:rtl w:val="0"/>
              </w:rPr>
              <w:t xml:space="preserve">Trimestrielle</w:t>
            </w:r>
          </w:p>
          <w:p w:rsidR="00000000" w:rsidDel="00000000" w:rsidP="00000000" w:rsidRDefault="00000000" w:rsidRPr="00000000" w14:paraId="000000C0">
            <w:pPr>
              <w:numPr>
                <w:ilvl w:val="0"/>
                <w:numId w:val="6"/>
              </w:numPr>
              <w:ind w:left="720" w:hanging="360"/>
            </w:pPr>
            <w:r w:rsidDel="00000000" w:rsidR="00000000" w:rsidRPr="00000000">
              <w:rPr>
                <w:rtl w:val="0"/>
              </w:rPr>
              <w:t xml:space="preserve">Trois fois par an</w:t>
            </w:r>
          </w:p>
          <w:p w:rsidR="00000000" w:rsidDel="00000000" w:rsidP="00000000" w:rsidRDefault="00000000" w:rsidRPr="00000000" w14:paraId="000000C1">
            <w:pPr>
              <w:numPr>
                <w:ilvl w:val="0"/>
                <w:numId w:val="6"/>
              </w:numPr>
              <w:ind w:left="720" w:hanging="360"/>
            </w:pPr>
            <w:r w:rsidDel="00000000" w:rsidR="00000000" w:rsidRPr="00000000">
              <w:rPr>
                <w:rtl w:val="0"/>
              </w:rPr>
              <w:t xml:space="preserve">Semestrielle</w:t>
            </w:r>
            <w:r w:rsidDel="00000000" w:rsidR="00000000" w:rsidRPr="00000000">
              <w:rPr>
                <w:rtl w:val="0"/>
              </w:rPr>
            </w:r>
          </w:p>
        </w:tc>
      </w:tr>
    </w:tbl>
    <w:p w:rsidR="00000000" w:rsidDel="00000000" w:rsidP="00000000" w:rsidRDefault="00000000" w:rsidRPr="00000000" w14:paraId="000000C2">
      <w:pPr>
        <w:pStyle w:val="Heading3"/>
        <w:numPr>
          <w:ilvl w:val="2"/>
          <w:numId w:val="4"/>
        </w:numPr>
        <w:spacing w:after="200" w:before="200" w:lineRule="auto"/>
        <w:ind w:left="2160" w:hanging="360"/>
      </w:pPr>
      <w:bookmarkStart w:colFirst="0" w:colLast="0" w:name="_60mn4sardvq2" w:id="40"/>
      <w:bookmarkEnd w:id="40"/>
      <w:r w:rsidDel="00000000" w:rsidR="00000000" w:rsidRPr="00000000">
        <w:rPr>
          <w:rtl w:val="0"/>
        </w:rPr>
        <w:t xml:space="preserve">Date de la dernière mise à jour : </w:t>
      </w:r>
      <w:r w:rsidDel="00000000" w:rsidR="00000000" w:rsidRPr="00000000">
        <w:rPr>
          <w:rtl w:val="0"/>
        </w:rPr>
      </w:r>
    </w:p>
    <w:tbl>
      <w:tblPr>
        <w:tblStyle w:val="Table3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rPr/>
            </w:pPr>
            <w:r w:rsidDel="00000000" w:rsidR="00000000" w:rsidRPr="00000000">
              <w:rPr>
                <w:rtl w:val="0"/>
              </w:rPr>
              <w:t xml:space="preserve">JJ/MM/AAAA</w:t>
            </w:r>
          </w:p>
        </w:tc>
      </w:tr>
    </w:tbl>
    <w:p w:rsidR="00000000" w:rsidDel="00000000" w:rsidP="00000000" w:rsidRDefault="00000000" w:rsidRPr="00000000" w14:paraId="000000C4">
      <w:pPr>
        <w:pStyle w:val="Heading2"/>
        <w:numPr>
          <w:ilvl w:val="1"/>
          <w:numId w:val="4"/>
        </w:numPr>
        <w:spacing w:before="200" w:lineRule="auto"/>
        <w:ind w:left="1440" w:hanging="360"/>
      </w:pPr>
      <w:bookmarkStart w:colFirst="0" w:colLast="0" w:name="_2fc9f2b01n4a" w:id="41"/>
      <w:bookmarkEnd w:id="41"/>
      <w:r w:rsidDel="00000000" w:rsidR="00000000" w:rsidRPr="00000000">
        <w:rPr>
          <w:rtl w:val="0"/>
        </w:rPr>
        <w:t xml:space="preserve">Mots clés :</w:t>
      </w:r>
      <w:r w:rsidDel="00000000" w:rsidR="00000000" w:rsidRPr="00000000">
        <w:rPr>
          <w:rtl w:val="0"/>
        </w:rPr>
      </w:r>
    </w:p>
    <w:p w:rsidR="00000000" w:rsidDel="00000000" w:rsidP="00000000" w:rsidRDefault="00000000" w:rsidRPr="00000000" w14:paraId="000000C5">
      <w:pPr>
        <w:widowControl w:val="0"/>
        <w:rPr>
          <w:i w:val="1"/>
          <w:sz w:val="20"/>
          <w:szCs w:val="20"/>
        </w:rPr>
      </w:pPr>
      <w:r w:rsidDel="00000000" w:rsidR="00000000" w:rsidRPr="00000000">
        <w:rPr>
          <w:i w:val="1"/>
          <w:sz w:val="20"/>
          <w:szCs w:val="20"/>
          <w:rtl w:val="0"/>
        </w:rPr>
        <w:t xml:space="preserve">Soyez exhaustif sur les mots clés à utiliser :</w:t>
      </w:r>
    </w:p>
    <w:p w:rsidR="00000000" w:rsidDel="00000000" w:rsidP="00000000" w:rsidRDefault="00000000" w:rsidRPr="00000000" w14:paraId="000000C6">
      <w:pPr>
        <w:widowControl w:val="0"/>
        <w:numPr>
          <w:ilvl w:val="0"/>
          <w:numId w:val="10"/>
        </w:numPr>
        <w:ind w:left="720" w:hanging="360"/>
        <w:rPr>
          <w:b w:val="0"/>
          <w:i w:val="1"/>
          <w:color w:val="000000"/>
          <w:sz w:val="20"/>
          <w:szCs w:val="20"/>
        </w:rPr>
      </w:pPr>
      <w:r w:rsidDel="00000000" w:rsidR="00000000" w:rsidRPr="00000000">
        <w:rPr>
          <w:i w:val="1"/>
          <w:sz w:val="20"/>
          <w:szCs w:val="20"/>
          <w:rtl w:val="0"/>
        </w:rPr>
        <w:t xml:space="preserve">Sigles et nom complet de l’organisation dépositaire,  à titre d”exemple : “sfp” ; “Société Française de Pathologie” ; “sfd” ; “Société Française de Dermatologie” ; “gcc” ; “Groupe de Cancérologie Cutanée” </w:t>
      </w:r>
    </w:p>
    <w:p w:rsidR="00000000" w:rsidDel="00000000" w:rsidP="00000000" w:rsidRDefault="00000000" w:rsidRPr="00000000" w14:paraId="000000C7">
      <w:pPr>
        <w:widowControl w:val="0"/>
        <w:numPr>
          <w:ilvl w:val="0"/>
          <w:numId w:val="10"/>
        </w:numPr>
        <w:ind w:left="720" w:hanging="360"/>
        <w:rPr>
          <w:b w:val="0"/>
          <w:i w:val="1"/>
          <w:color w:val="000000"/>
          <w:sz w:val="20"/>
          <w:szCs w:val="20"/>
        </w:rPr>
      </w:pPr>
      <w:r w:rsidDel="00000000" w:rsidR="00000000" w:rsidRPr="00000000">
        <w:rPr>
          <w:b w:val="1"/>
          <w:i w:val="1"/>
          <w:sz w:val="20"/>
          <w:szCs w:val="20"/>
          <w:rtl w:val="0"/>
        </w:rPr>
        <w:t xml:space="preserve">Health Data Hub avec les nomenclatures suivantes : “health-data-hub” ; “health data hub” ; “hdh” ; </w:t>
      </w:r>
    </w:p>
    <w:p w:rsidR="00000000" w:rsidDel="00000000" w:rsidP="00000000" w:rsidRDefault="00000000" w:rsidRPr="00000000" w14:paraId="000000C8">
      <w:pPr>
        <w:widowControl w:val="0"/>
        <w:numPr>
          <w:ilvl w:val="0"/>
          <w:numId w:val="12"/>
        </w:numPr>
        <w:ind w:left="720" w:hanging="360"/>
        <w:rPr>
          <w:rFonts w:ascii="Arial" w:cs="Arial" w:eastAsia="Arial" w:hAnsi="Arial"/>
          <w:b w:val="0"/>
          <w:i w:val="1"/>
          <w:color w:val="000000"/>
          <w:sz w:val="20"/>
          <w:szCs w:val="20"/>
        </w:rPr>
      </w:pPr>
      <w:r w:rsidDel="00000000" w:rsidR="00000000" w:rsidRPr="00000000">
        <w:rPr>
          <w:i w:val="1"/>
          <w:sz w:val="20"/>
          <w:szCs w:val="20"/>
          <w:rtl w:val="0"/>
        </w:rPr>
        <w:t xml:space="preserve">Si la base de données déposée à été utilisée à l’occasion d’un projet data challenge, ajoutez les  tags suivants : </w:t>
      </w:r>
      <w:r w:rsidDel="00000000" w:rsidR="00000000" w:rsidRPr="00000000">
        <w:rPr>
          <w:b w:val="1"/>
          <w:i w:val="1"/>
          <w:sz w:val="20"/>
          <w:szCs w:val="20"/>
          <w:rtl w:val="0"/>
        </w:rPr>
        <w:t xml:space="preserve">“data-challenge”; “data-challenges” ; “data challenge”</w:t>
      </w:r>
    </w:p>
    <w:p w:rsidR="00000000" w:rsidDel="00000000" w:rsidP="00000000" w:rsidRDefault="00000000" w:rsidRPr="00000000" w14:paraId="000000C9">
      <w:pPr>
        <w:widowControl w:val="0"/>
        <w:numPr>
          <w:ilvl w:val="0"/>
          <w:numId w:val="10"/>
        </w:numPr>
        <w:spacing w:after="200" w:lineRule="auto"/>
        <w:ind w:left="720" w:hanging="360"/>
        <w:rPr>
          <w:b w:val="0"/>
          <w:i w:val="1"/>
          <w:color w:val="000000"/>
          <w:sz w:val="20"/>
          <w:szCs w:val="20"/>
        </w:rPr>
      </w:pPr>
      <w:r w:rsidDel="00000000" w:rsidR="00000000" w:rsidRPr="00000000">
        <w:rPr>
          <w:i w:val="1"/>
          <w:sz w:val="20"/>
          <w:szCs w:val="20"/>
          <w:rtl w:val="0"/>
        </w:rPr>
        <w:t xml:space="preserve">Mots clés sur la thématique et les applications de la base de données, à titre d’exemple : “melanoma” ; “IA” ; artificial intelligence” ; “relapse” ; “prediction” </w:t>
      </w:r>
      <w:r w:rsidDel="00000000" w:rsidR="00000000" w:rsidRPr="00000000">
        <w:rPr>
          <w:rtl w:val="0"/>
        </w:rPr>
      </w:r>
    </w:p>
    <w:tbl>
      <w:tblPr>
        <w:tblStyle w:val="Table3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rPr>
                <w:color w:val="999999"/>
                <w:u w:val="single"/>
              </w:rPr>
            </w:pPr>
            <w:r w:rsidDel="00000000" w:rsidR="00000000" w:rsidRPr="00000000">
              <w:rPr>
                <w:rtl w:val="0"/>
              </w:rPr>
            </w:r>
          </w:p>
        </w:tc>
      </w:tr>
    </w:tbl>
    <w:p w:rsidR="00000000" w:rsidDel="00000000" w:rsidP="00000000" w:rsidRDefault="00000000" w:rsidRPr="00000000" w14:paraId="000000CB">
      <w:pPr>
        <w:pStyle w:val="Heading2"/>
        <w:numPr>
          <w:ilvl w:val="1"/>
          <w:numId w:val="4"/>
        </w:numPr>
        <w:spacing w:before="200" w:lineRule="auto"/>
        <w:ind w:left="1440" w:hanging="360"/>
      </w:pPr>
      <w:bookmarkStart w:colFirst="0" w:colLast="0" w:name="_hqj1gjyfwpjw" w:id="42"/>
      <w:bookmarkEnd w:id="42"/>
      <w:r w:rsidDel="00000000" w:rsidR="00000000" w:rsidRPr="00000000">
        <w:rPr>
          <w:rtl w:val="0"/>
        </w:rPr>
        <w:t xml:space="preserve">Couverture temporelle :</w:t>
      </w:r>
    </w:p>
    <w:p w:rsidR="00000000" w:rsidDel="00000000" w:rsidP="00000000" w:rsidRDefault="00000000" w:rsidRPr="00000000" w14:paraId="000000CC">
      <w:pPr>
        <w:widowControl w:val="0"/>
        <w:spacing w:after="200" w:before="200" w:lineRule="auto"/>
        <w:rPr/>
      </w:pPr>
      <w:r w:rsidDel="00000000" w:rsidR="00000000" w:rsidRPr="00000000">
        <w:rPr>
          <w:i w:val="1"/>
          <w:sz w:val="20"/>
          <w:szCs w:val="20"/>
          <w:rtl w:val="0"/>
        </w:rPr>
        <w:t xml:space="preserve">Précisez la date de début et la date de fin pour l’inclusion des données </w:t>
      </w:r>
      <w:r w:rsidDel="00000000" w:rsidR="00000000" w:rsidRPr="00000000">
        <w:rPr>
          <w:rtl w:val="0"/>
        </w:rPr>
      </w:r>
    </w:p>
    <w:p w:rsidR="00000000" w:rsidDel="00000000" w:rsidP="00000000" w:rsidRDefault="00000000" w:rsidRPr="00000000" w14:paraId="000000CD">
      <w:pPr>
        <w:pStyle w:val="Heading3"/>
        <w:widowControl w:val="0"/>
        <w:numPr>
          <w:ilvl w:val="2"/>
          <w:numId w:val="4"/>
        </w:numPr>
        <w:spacing w:after="200" w:before="200" w:lineRule="auto"/>
      </w:pPr>
      <w:bookmarkStart w:colFirst="0" w:colLast="0" w:name="_gdqzm9us1vdw" w:id="43"/>
      <w:bookmarkEnd w:id="43"/>
      <w:r w:rsidDel="00000000" w:rsidR="00000000" w:rsidRPr="00000000">
        <w:rPr>
          <w:rtl w:val="0"/>
        </w:rPr>
        <w:t xml:space="preserve">Date de début : </w:t>
      </w:r>
    </w:p>
    <w:tbl>
      <w:tblPr>
        <w:tblStyle w:val="Table3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rPr/>
            </w:pPr>
            <w:r w:rsidDel="00000000" w:rsidR="00000000" w:rsidRPr="00000000">
              <w:rPr>
                <w:rtl w:val="0"/>
              </w:rPr>
              <w:t xml:space="preserve">JJ/MM/AAAA</w:t>
            </w:r>
          </w:p>
        </w:tc>
      </w:tr>
    </w:tbl>
    <w:p w:rsidR="00000000" w:rsidDel="00000000" w:rsidP="00000000" w:rsidRDefault="00000000" w:rsidRPr="00000000" w14:paraId="000000CF">
      <w:pPr>
        <w:pStyle w:val="Heading3"/>
        <w:widowControl w:val="0"/>
        <w:numPr>
          <w:ilvl w:val="2"/>
          <w:numId w:val="4"/>
        </w:numPr>
        <w:spacing w:after="200" w:before="200" w:lineRule="auto"/>
      </w:pPr>
      <w:bookmarkStart w:colFirst="0" w:colLast="0" w:name="_2lackft38onh" w:id="44"/>
      <w:bookmarkEnd w:id="44"/>
      <w:r w:rsidDel="00000000" w:rsidR="00000000" w:rsidRPr="00000000">
        <w:rPr>
          <w:rtl w:val="0"/>
        </w:rPr>
        <w:t xml:space="preserve">Date de fin :</w:t>
      </w:r>
      <w:r w:rsidDel="00000000" w:rsidR="00000000" w:rsidRPr="00000000">
        <w:rPr>
          <w:rtl w:val="0"/>
        </w:rPr>
      </w:r>
    </w:p>
    <w:tbl>
      <w:tblPr>
        <w:tblStyle w:val="Table3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rPr/>
            </w:pPr>
            <w:r w:rsidDel="00000000" w:rsidR="00000000" w:rsidRPr="00000000">
              <w:rPr>
                <w:rtl w:val="0"/>
              </w:rPr>
              <w:t xml:space="preserve">JJ/MM/AAAA</w:t>
            </w:r>
          </w:p>
        </w:tc>
      </w:tr>
    </w:tbl>
    <w:p w:rsidR="00000000" w:rsidDel="00000000" w:rsidP="00000000" w:rsidRDefault="00000000" w:rsidRPr="00000000" w14:paraId="000000D1">
      <w:pPr>
        <w:pStyle w:val="Heading2"/>
        <w:numPr>
          <w:ilvl w:val="1"/>
          <w:numId w:val="4"/>
        </w:numPr>
        <w:spacing w:before="200" w:lineRule="auto"/>
        <w:ind w:left="1440" w:hanging="360"/>
      </w:pPr>
      <w:bookmarkStart w:colFirst="0" w:colLast="0" w:name="_5yhfy7mwg4ab" w:id="45"/>
      <w:bookmarkEnd w:id="45"/>
      <w:r w:rsidDel="00000000" w:rsidR="00000000" w:rsidRPr="00000000">
        <w:rPr>
          <w:rtl w:val="0"/>
        </w:rPr>
        <w:t xml:space="preserve">Couverture spatiale : </w:t>
      </w:r>
    </w:p>
    <w:p w:rsidR="00000000" w:rsidDel="00000000" w:rsidP="00000000" w:rsidRDefault="00000000" w:rsidRPr="00000000" w14:paraId="000000D2">
      <w:pPr>
        <w:widowControl w:val="0"/>
        <w:spacing w:after="200" w:lineRule="auto"/>
        <w:rPr>
          <w:i w:val="1"/>
          <w:sz w:val="20"/>
          <w:szCs w:val="20"/>
        </w:rPr>
      </w:pPr>
      <w:r w:rsidDel="00000000" w:rsidR="00000000" w:rsidRPr="00000000">
        <w:rPr>
          <w:i w:val="1"/>
          <w:sz w:val="20"/>
          <w:szCs w:val="20"/>
          <w:rtl w:val="0"/>
        </w:rPr>
        <w:t xml:space="preserve">Indiquez la zone géographique de la collecte des données et sa granularité</w:t>
      </w:r>
    </w:p>
    <w:p w:rsidR="00000000" w:rsidDel="00000000" w:rsidP="00000000" w:rsidRDefault="00000000" w:rsidRPr="00000000" w14:paraId="000000D3">
      <w:pPr>
        <w:pStyle w:val="Heading3"/>
        <w:widowControl w:val="0"/>
        <w:numPr>
          <w:ilvl w:val="2"/>
          <w:numId w:val="4"/>
        </w:numPr>
        <w:spacing w:after="200" w:lineRule="auto"/>
      </w:pPr>
      <w:bookmarkStart w:colFirst="0" w:colLast="0" w:name="_pcosunhb10g5" w:id="46"/>
      <w:bookmarkEnd w:id="46"/>
      <w:r w:rsidDel="00000000" w:rsidR="00000000" w:rsidRPr="00000000">
        <w:rPr>
          <w:rtl w:val="0"/>
        </w:rPr>
        <w:t xml:space="preserve">Zone géographique de la collecte des données :</w:t>
      </w:r>
    </w:p>
    <w:tbl>
      <w:tblPr>
        <w:tblStyle w:val="Table3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rPr/>
            </w:pPr>
            <w:r w:rsidDel="00000000" w:rsidR="00000000" w:rsidRPr="00000000">
              <w:rPr>
                <w:rtl w:val="0"/>
              </w:rPr>
            </w:r>
          </w:p>
        </w:tc>
      </w:tr>
    </w:tbl>
    <w:p w:rsidR="00000000" w:rsidDel="00000000" w:rsidP="00000000" w:rsidRDefault="00000000" w:rsidRPr="00000000" w14:paraId="000000D5">
      <w:pPr>
        <w:pStyle w:val="Heading3"/>
        <w:widowControl w:val="0"/>
        <w:numPr>
          <w:ilvl w:val="2"/>
          <w:numId w:val="4"/>
        </w:numPr>
        <w:spacing w:after="200" w:before="200" w:lineRule="auto"/>
      </w:pPr>
      <w:bookmarkStart w:colFirst="0" w:colLast="0" w:name="_6w2ew0ecqk00" w:id="47"/>
      <w:bookmarkEnd w:id="47"/>
      <w:r w:rsidDel="00000000" w:rsidR="00000000" w:rsidRPr="00000000">
        <w:rPr>
          <w:rtl w:val="0"/>
        </w:rPr>
        <w:t xml:space="preserve">Granularité spatiale :</w:t>
      </w:r>
    </w:p>
    <w:tbl>
      <w:tblPr>
        <w:tblStyle w:val="Table3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numPr>
                <w:ilvl w:val="0"/>
                <w:numId w:val="2"/>
              </w:numPr>
              <w:ind w:left="720" w:hanging="360"/>
            </w:pPr>
            <w:r w:rsidDel="00000000" w:rsidR="00000000" w:rsidRPr="00000000">
              <w:rPr>
                <w:rtl w:val="0"/>
              </w:rPr>
              <w:t xml:space="preserve">Groupement de pays</w:t>
            </w:r>
          </w:p>
          <w:p w:rsidR="00000000" w:rsidDel="00000000" w:rsidP="00000000" w:rsidRDefault="00000000" w:rsidRPr="00000000" w14:paraId="000000D7">
            <w:pPr>
              <w:numPr>
                <w:ilvl w:val="0"/>
                <w:numId w:val="2"/>
              </w:numPr>
              <w:ind w:left="720" w:hanging="360"/>
            </w:pPr>
            <w:r w:rsidDel="00000000" w:rsidR="00000000" w:rsidRPr="00000000">
              <w:rPr>
                <w:rtl w:val="0"/>
              </w:rPr>
              <w:t xml:space="preserve">Pays</w:t>
            </w:r>
          </w:p>
          <w:p w:rsidR="00000000" w:rsidDel="00000000" w:rsidP="00000000" w:rsidRDefault="00000000" w:rsidRPr="00000000" w14:paraId="000000D8">
            <w:pPr>
              <w:numPr>
                <w:ilvl w:val="0"/>
                <w:numId w:val="2"/>
              </w:numPr>
              <w:ind w:left="720" w:hanging="360"/>
            </w:pPr>
            <w:r w:rsidDel="00000000" w:rsidR="00000000" w:rsidRPr="00000000">
              <w:rPr>
                <w:rtl w:val="0"/>
              </w:rPr>
              <w:t xml:space="preserve">Sous-ensemble de pays </w:t>
            </w:r>
          </w:p>
          <w:p w:rsidR="00000000" w:rsidDel="00000000" w:rsidP="00000000" w:rsidRDefault="00000000" w:rsidRPr="00000000" w14:paraId="000000D9">
            <w:pPr>
              <w:numPr>
                <w:ilvl w:val="0"/>
                <w:numId w:val="2"/>
              </w:numPr>
              <w:ind w:left="720" w:hanging="360"/>
            </w:pPr>
            <w:r w:rsidDel="00000000" w:rsidR="00000000" w:rsidRPr="00000000">
              <w:rPr>
                <w:rtl w:val="0"/>
              </w:rPr>
              <w:t xml:space="preserve">Région française</w:t>
            </w:r>
          </w:p>
          <w:p w:rsidR="00000000" w:rsidDel="00000000" w:rsidP="00000000" w:rsidRDefault="00000000" w:rsidRPr="00000000" w14:paraId="000000DA">
            <w:pPr>
              <w:numPr>
                <w:ilvl w:val="0"/>
                <w:numId w:val="2"/>
              </w:numPr>
              <w:ind w:left="720" w:hanging="360"/>
            </w:pPr>
            <w:r w:rsidDel="00000000" w:rsidR="00000000" w:rsidRPr="00000000">
              <w:rPr>
                <w:rtl w:val="0"/>
              </w:rPr>
              <w:t xml:space="preserve">Département français</w:t>
            </w:r>
          </w:p>
          <w:p w:rsidR="00000000" w:rsidDel="00000000" w:rsidP="00000000" w:rsidRDefault="00000000" w:rsidRPr="00000000" w14:paraId="000000DB">
            <w:pPr>
              <w:numPr>
                <w:ilvl w:val="0"/>
                <w:numId w:val="2"/>
              </w:numPr>
              <w:ind w:left="720" w:hanging="360"/>
            </w:pPr>
            <w:r w:rsidDel="00000000" w:rsidR="00000000" w:rsidRPr="00000000">
              <w:rPr>
                <w:rtl w:val="0"/>
              </w:rPr>
              <w:t xml:space="preserve">Arrondissement français</w:t>
            </w:r>
          </w:p>
          <w:p w:rsidR="00000000" w:rsidDel="00000000" w:rsidP="00000000" w:rsidRDefault="00000000" w:rsidRPr="00000000" w14:paraId="000000DC">
            <w:pPr>
              <w:numPr>
                <w:ilvl w:val="0"/>
                <w:numId w:val="2"/>
              </w:numPr>
              <w:ind w:left="720" w:hanging="360"/>
            </w:pPr>
            <w:r w:rsidDel="00000000" w:rsidR="00000000" w:rsidRPr="00000000">
              <w:rPr>
                <w:rtl w:val="0"/>
              </w:rPr>
              <w:t xml:space="preserve">Commune française </w:t>
            </w:r>
          </w:p>
          <w:p w:rsidR="00000000" w:rsidDel="00000000" w:rsidP="00000000" w:rsidRDefault="00000000" w:rsidRPr="00000000" w14:paraId="000000DD">
            <w:pPr>
              <w:numPr>
                <w:ilvl w:val="0"/>
                <w:numId w:val="2"/>
              </w:numPr>
              <w:ind w:left="720" w:hanging="360"/>
            </w:pPr>
            <w:r w:rsidDel="00000000" w:rsidR="00000000" w:rsidRPr="00000000">
              <w:rPr>
                <w:rtl w:val="0"/>
              </w:rPr>
              <w:t xml:space="preserve">Iris (quartiers INSEE)</w:t>
            </w:r>
          </w:p>
          <w:p w:rsidR="00000000" w:rsidDel="00000000" w:rsidP="00000000" w:rsidRDefault="00000000" w:rsidRPr="00000000" w14:paraId="000000DE">
            <w:pPr>
              <w:numPr>
                <w:ilvl w:val="0"/>
                <w:numId w:val="2"/>
              </w:numPr>
              <w:ind w:left="720" w:hanging="360"/>
            </w:pPr>
            <w:r w:rsidDel="00000000" w:rsidR="00000000" w:rsidRPr="00000000">
              <w:rPr>
                <w:rtl w:val="0"/>
              </w:rPr>
              <w:t xml:space="preserve">Canton français</w:t>
            </w:r>
          </w:p>
          <w:p w:rsidR="00000000" w:rsidDel="00000000" w:rsidP="00000000" w:rsidRDefault="00000000" w:rsidRPr="00000000" w14:paraId="000000DF">
            <w:pPr>
              <w:numPr>
                <w:ilvl w:val="0"/>
                <w:numId w:val="2"/>
              </w:numPr>
              <w:ind w:left="720" w:hanging="360"/>
            </w:pPr>
            <w:r w:rsidDel="00000000" w:rsidR="00000000" w:rsidRPr="00000000">
              <w:rPr>
                <w:rtl w:val="0"/>
              </w:rPr>
              <w:t xml:space="preserve">Collectivités d’outre-mer françaises</w:t>
            </w:r>
          </w:p>
          <w:p w:rsidR="00000000" w:rsidDel="00000000" w:rsidP="00000000" w:rsidRDefault="00000000" w:rsidRPr="00000000" w14:paraId="000000E0">
            <w:pPr>
              <w:numPr>
                <w:ilvl w:val="0"/>
                <w:numId w:val="2"/>
              </w:numPr>
              <w:ind w:left="720" w:hanging="360"/>
            </w:pPr>
            <w:r w:rsidDel="00000000" w:rsidR="00000000" w:rsidRPr="00000000">
              <w:rPr>
                <w:rtl w:val="0"/>
              </w:rPr>
              <w:t xml:space="preserve">Intercommunalité française (EPCI)</w:t>
            </w:r>
          </w:p>
          <w:p w:rsidR="00000000" w:rsidDel="00000000" w:rsidP="00000000" w:rsidRDefault="00000000" w:rsidRPr="00000000" w14:paraId="000000E1">
            <w:pPr>
              <w:numPr>
                <w:ilvl w:val="0"/>
                <w:numId w:val="2"/>
              </w:numPr>
              <w:ind w:left="720" w:hanging="360"/>
            </w:pPr>
            <w:r w:rsidDel="00000000" w:rsidR="00000000" w:rsidRPr="00000000">
              <w:rPr>
                <w:rtl w:val="0"/>
              </w:rPr>
              <w:t xml:space="preserve">Point d’Intérêt</w:t>
            </w:r>
          </w:p>
          <w:p w:rsidR="00000000" w:rsidDel="00000000" w:rsidP="00000000" w:rsidRDefault="00000000" w:rsidRPr="00000000" w14:paraId="000000E2">
            <w:pPr>
              <w:numPr>
                <w:ilvl w:val="0"/>
                <w:numId w:val="2"/>
              </w:numPr>
              <w:ind w:left="720" w:hanging="360"/>
            </w:pPr>
            <w:r w:rsidDel="00000000" w:rsidR="00000000" w:rsidRPr="00000000">
              <w:rPr>
                <w:rtl w:val="0"/>
              </w:rPr>
              <w:t xml:space="preserve">Autre</w:t>
            </w:r>
            <w:r w:rsidDel="00000000" w:rsidR="00000000" w:rsidRPr="00000000">
              <w:rPr>
                <w:rtl w:val="0"/>
              </w:rPr>
            </w:r>
          </w:p>
        </w:tc>
      </w:tr>
    </w:tbl>
    <w:p w:rsidR="00000000" w:rsidDel="00000000" w:rsidP="00000000" w:rsidRDefault="00000000" w:rsidRPr="00000000" w14:paraId="000000E3">
      <w:pPr>
        <w:pStyle w:val="Heading2"/>
        <w:widowControl w:val="0"/>
        <w:numPr>
          <w:ilvl w:val="1"/>
          <w:numId w:val="4"/>
        </w:numPr>
        <w:spacing w:after="200" w:before="200" w:lineRule="auto"/>
        <w:ind w:left="1440" w:hanging="360"/>
      </w:pPr>
      <w:bookmarkStart w:colFirst="0" w:colLast="0" w:name="_82cd1smxb4zf" w:id="48"/>
      <w:bookmarkEnd w:id="48"/>
      <w:r w:rsidDel="00000000" w:rsidR="00000000" w:rsidRPr="00000000">
        <w:rPr>
          <w:rtl w:val="0"/>
        </w:rPr>
        <w:t xml:space="preserve">Autre :</w:t>
      </w:r>
    </w:p>
    <w:p w:rsidR="00000000" w:rsidDel="00000000" w:rsidP="00000000" w:rsidRDefault="00000000" w:rsidRPr="00000000" w14:paraId="000000E4">
      <w:pPr>
        <w:widowControl w:val="0"/>
        <w:spacing w:after="200" w:before="200" w:lineRule="auto"/>
        <w:ind w:left="0" w:firstLine="0"/>
        <w:rPr>
          <w:i w:val="1"/>
          <w:sz w:val="20"/>
          <w:szCs w:val="20"/>
        </w:rPr>
      </w:pPr>
      <w:r w:rsidDel="00000000" w:rsidR="00000000" w:rsidRPr="00000000">
        <w:rPr>
          <w:i w:val="1"/>
          <w:sz w:val="20"/>
          <w:szCs w:val="20"/>
          <w:rtl w:val="0"/>
        </w:rPr>
        <w:t xml:space="preserve">Liens vers de la documentation ou autre</w:t>
      </w:r>
    </w:p>
    <w:tbl>
      <w:tblPr>
        <w:tblStyle w:val="Table3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rPr>
                <w:color w:val="999999"/>
                <w:u w:val="single"/>
              </w:rPr>
            </w:pPr>
            <w:r w:rsidDel="00000000" w:rsidR="00000000" w:rsidRPr="00000000">
              <w:rPr>
                <w:rtl w:val="0"/>
              </w:rPr>
            </w:r>
          </w:p>
        </w:tc>
      </w:tr>
    </w:tbl>
    <w:p w:rsidR="00000000" w:rsidDel="00000000" w:rsidP="00000000" w:rsidRDefault="00000000" w:rsidRPr="00000000" w14:paraId="000000E6">
      <w:pPr>
        <w:pStyle w:val="Heading2"/>
        <w:ind w:left="0" w:firstLine="0"/>
        <w:rPr/>
      </w:pPr>
      <w:bookmarkStart w:colFirst="0" w:colLast="0" w:name="_kqj5n6xqesgs" w:id="49"/>
      <w:bookmarkEnd w:id="49"/>
      <w:r w:rsidDel="00000000" w:rsidR="00000000" w:rsidRPr="00000000">
        <w:rPr>
          <w:rtl w:val="0"/>
        </w:rPr>
      </w:r>
    </w:p>
    <w:p w:rsidR="00000000" w:rsidDel="00000000" w:rsidP="00000000" w:rsidRDefault="00000000" w:rsidRPr="00000000" w14:paraId="000000E7">
      <w:pPr>
        <w:pStyle w:val="Title"/>
        <w:jc w:val="left"/>
        <w:rPr/>
      </w:pPr>
      <w:bookmarkStart w:colFirst="0" w:colLast="0" w:name="_9k4ku5n7tkc5" w:id="50"/>
      <w:bookmarkEnd w:id="50"/>
      <w:r w:rsidDel="00000000" w:rsidR="00000000" w:rsidRPr="00000000">
        <w:rPr>
          <w:sz w:val="32"/>
          <w:szCs w:val="32"/>
          <w:rtl w:val="0"/>
        </w:rPr>
        <w:t xml:space="preserve">Tags/filtres inclus dans la fonction de recherche </w:t>
      </w:r>
      <w:r w:rsidDel="00000000" w:rsidR="00000000" w:rsidRPr="00000000">
        <w:rPr>
          <w:rtl w:val="0"/>
        </w:rPr>
      </w:r>
    </w:p>
    <w:p w:rsidR="00000000" w:rsidDel="00000000" w:rsidP="00000000" w:rsidRDefault="00000000" w:rsidRPr="00000000" w14:paraId="000000E8">
      <w:pPr>
        <w:jc w:val="left"/>
        <w:rPr>
          <w:i w:val="1"/>
        </w:rPr>
      </w:pPr>
      <w:r w:rsidDel="00000000" w:rsidR="00000000" w:rsidRPr="00000000">
        <w:rPr>
          <w:rtl w:val="0"/>
        </w:rPr>
      </w:r>
    </w:p>
    <w:tbl>
      <w:tblPr>
        <w:tblStyle w:val="Table37"/>
        <w:tblW w:w="8775.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4665"/>
        <w:tblGridChange w:id="0">
          <w:tblGrid>
            <w:gridCol w:w="4110"/>
            <w:gridCol w:w="4665"/>
          </w:tblGrid>
        </w:tblGridChange>
      </w:tblGrid>
      <w:tr>
        <w:trPr>
          <w:cantSplit w:val="0"/>
          <w:trHeight w:val="420" w:hRule="atLeast"/>
          <w:tblHeader w:val="0"/>
        </w:trPr>
        <w:tc>
          <w:tcPr>
            <w:tcBorders>
              <w:top w:color="036287" w:space="0" w:sz="8" w:val="single"/>
              <w:left w:color="036287" w:space="0" w:sz="8" w:val="single"/>
              <w:bottom w:color="036287" w:space="0" w:sz="8" w:val="single"/>
              <w:right w:color="036287" w:space="0" w:sz="8" w:val="single"/>
            </w:tcBorders>
            <w:shd w:fill="036287" w:val="clear"/>
            <w:vAlign w:val="bottom"/>
          </w:tcPr>
          <w:p w:rsidR="00000000" w:rsidDel="00000000" w:rsidP="00000000" w:rsidRDefault="00000000" w:rsidRPr="00000000" w14:paraId="000000E9">
            <w:pPr>
              <w:widowControl w:val="0"/>
              <w:ind w:right="139" w:hanging="2"/>
              <w:jc w:val="center"/>
              <w:rPr>
                <w:b w:val="1"/>
                <w:color w:val="ffffff"/>
              </w:rPr>
            </w:pPr>
            <w:r w:rsidDel="00000000" w:rsidR="00000000" w:rsidRPr="00000000">
              <w:rPr>
                <w:b w:val="1"/>
                <w:color w:val="ffffff"/>
                <w:rtl w:val="0"/>
              </w:rPr>
              <w:t xml:space="preserve">Catégories</w:t>
            </w:r>
          </w:p>
        </w:tc>
        <w:tc>
          <w:tcPr>
            <w:tcBorders>
              <w:top w:color="036287" w:space="0" w:sz="8" w:val="single"/>
              <w:left w:color="036287" w:space="0" w:sz="8" w:val="single"/>
              <w:bottom w:color="036287" w:space="0" w:sz="8" w:val="single"/>
              <w:right w:color="036287" w:space="0" w:sz="8" w:val="single"/>
            </w:tcBorders>
            <w:shd w:fill="036287" w:val="clear"/>
            <w:tcMar>
              <w:top w:w="100.0" w:type="dxa"/>
              <w:left w:w="100.0" w:type="dxa"/>
              <w:bottom w:w="100.0" w:type="dxa"/>
              <w:right w:w="100.0" w:type="dxa"/>
            </w:tcMar>
            <w:vAlign w:val="bottom"/>
          </w:tcPr>
          <w:p w:rsidR="00000000" w:rsidDel="00000000" w:rsidP="00000000" w:rsidRDefault="00000000" w:rsidRPr="00000000" w14:paraId="000000EA">
            <w:pPr>
              <w:widowControl w:val="0"/>
              <w:ind w:right="139" w:hanging="2"/>
              <w:jc w:val="center"/>
              <w:rPr>
                <w:b w:val="1"/>
                <w:color w:val="ffffff"/>
              </w:rPr>
            </w:pPr>
            <w:r w:rsidDel="00000000" w:rsidR="00000000" w:rsidRPr="00000000">
              <w:rPr>
                <w:b w:val="1"/>
                <w:color w:val="ffffff"/>
                <w:rtl w:val="0"/>
              </w:rPr>
              <w:t xml:space="preserve">Tags possibles (non-exhaustif)</w:t>
            </w:r>
          </w:p>
        </w:tc>
      </w:tr>
      <w:tr>
        <w:trPr>
          <w:cantSplit w:val="0"/>
          <w:trHeight w:val="42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0EB">
            <w:pPr>
              <w:widowControl w:val="0"/>
              <w:ind w:right="139" w:hanging="2"/>
              <w:jc w:val="left"/>
              <w:rPr>
                <w:b w:val="1"/>
                <w:sz w:val="20"/>
                <w:szCs w:val="20"/>
              </w:rPr>
            </w:pPr>
            <w:r w:rsidDel="00000000" w:rsidR="00000000" w:rsidRPr="00000000">
              <w:rPr>
                <w:b w:val="1"/>
                <w:sz w:val="20"/>
                <w:szCs w:val="20"/>
                <w:rtl w:val="0"/>
              </w:rPr>
              <w:t xml:space="preserve">Mots clés</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EC">
            <w:pPr>
              <w:widowControl w:val="0"/>
              <w:ind w:left="720" w:right="139" w:hanging="360"/>
              <w:jc w:val="left"/>
              <w:rPr>
                <w:i w:val="1"/>
                <w:color w:val="b7b7b7"/>
                <w:sz w:val="20"/>
                <w:szCs w:val="20"/>
              </w:rPr>
            </w:pPr>
            <w:r w:rsidDel="00000000" w:rsidR="00000000" w:rsidRPr="00000000">
              <w:rPr>
                <w:i w:val="1"/>
                <w:color w:val="b7b7b7"/>
                <w:sz w:val="20"/>
                <w:szCs w:val="20"/>
                <w:rtl w:val="0"/>
              </w:rPr>
              <w:t xml:space="preserve">Texte libre</w:t>
            </w:r>
          </w:p>
        </w:tc>
      </w:tr>
      <w:tr>
        <w:trPr>
          <w:cantSplit w:val="0"/>
          <w:trHeight w:val="42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0ED">
            <w:pPr>
              <w:widowControl w:val="0"/>
              <w:ind w:right="139" w:hanging="2"/>
              <w:jc w:val="left"/>
              <w:rPr>
                <w:b w:val="1"/>
                <w:sz w:val="20"/>
                <w:szCs w:val="20"/>
              </w:rPr>
            </w:pPr>
            <w:r w:rsidDel="00000000" w:rsidR="00000000" w:rsidRPr="00000000">
              <w:rPr>
                <w:b w:val="1"/>
                <w:sz w:val="20"/>
                <w:szCs w:val="20"/>
                <w:rtl w:val="0"/>
              </w:rPr>
              <w:t xml:space="preserve">Formats</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numPr>
                <w:ilvl w:val="0"/>
                <w:numId w:val="8"/>
              </w:numPr>
              <w:ind w:left="720" w:right="139" w:hanging="360"/>
              <w:jc w:val="left"/>
              <w:rPr>
                <w:sz w:val="20"/>
                <w:szCs w:val="20"/>
              </w:rPr>
            </w:pPr>
            <w:r w:rsidDel="00000000" w:rsidR="00000000" w:rsidRPr="00000000">
              <w:rPr>
                <w:sz w:val="20"/>
                <w:szCs w:val="20"/>
                <w:rtl w:val="0"/>
              </w:rPr>
              <w:t xml:space="preserve">csv</w:t>
            </w:r>
          </w:p>
          <w:p w:rsidR="00000000" w:rsidDel="00000000" w:rsidP="00000000" w:rsidRDefault="00000000" w:rsidRPr="00000000" w14:paraId="000000EF">
            <w:pPr>
              <w:widowControl w:val="0"/>
              <w:numPr>
                <w:ilvl w:val="0"/>
                <w:numId w:val="8"/>
              </w:numPr>
              <w:ind w:left="720" w:right="139" w:hanging="360"/>
              <w:jc w:val="left"/>
              <w:rPr>
                <w:sz w:val="20"/>
                <w:szCs w:val="20"/>
              </w:rPr>
            </w:pPr>
            <w:r w:rsidDel="00000000" w:rsidR="00000000" w:rsidRPr="00000000">
              <w:rPr>
                <w:sz w:val="20"/>
                <w:szCs w:val="20"/>
                <w:rtl w:val="0"/>
              </w:rPr>
              <w:t xml:space="preserve">txt</w:t>
            </w:r>
          </w:p>
          <w:p w:rsidR="00000000" w:rsidDel="00000000" w:rsidP="00000000" w:rsidRDefault="00000000" w:rsidRPr="00000000" w14:paraId="000000F0">
            <w:pPr>
              <w:widowControl w:val="0"/>
              <w:numPr>
                <w:ilvl w:val="0"/>
                <w:numId w:val="8"/>
              </w:numPr>
              <w:ind w:left="720" w:right="139" w:hanging="360"/>
              <w:jc w:val="left"/>
              <w:rPr>
                <w:sz w:val="20"/>
                <w:szCs w:val="20"/>
              </w:rPr>
            </w:pPr>
            <w:r w:rsidDel="00000000" w:rsidR="00000000" w:rsidRPr="00000000">
              <w:rPr>
                <w:sz w:val="20"/>
                <w:szCs w:val="20"/>
                <w:rtl w:val="0"/>
              </w:rPr>
              <w:t xml:space="preserve">zip</w:t>
            </w:r>
          </w:p>
          <w:p w:rsidR="00000000" w:rsidDel="00000000" w:rsidP="00000000" w:rsidRDefault="00000000" w:rsidRPr="00000000" w14:paraId="000000F1">
            <w:pPr>
              <w:widowControl w:val="0"/>
              <w:numPr>
                <w:ilvl w:val="0"/>
                <w:numId w:val="8"/>
              </w:numPr>
              <w:ind w:left="720" w:right="139" w:hanging="360"/>
              <w:jc w:val="left"/>
              <w:rPr>
                <w:sz w:val="20"/>
                <w:szCs w:val="20"/>
              </w:rPr>
            </w:pPr>
            <w:r w:rsidDel="00000000" w:rsidR="00000000" w:rsidRPr="00000000">
              <w:rPr>
                <w:sz w:val="20"/>
                <w:szCs w:val="20"/>
                <w:rtl w:val="0"/>
              </w:rPr>
              <w:t xml:space="preserve">json</w:t>
            </w:r>
          </w:p>
          <w:p w:rsidR="00000000" w:rsidDel="00000000" w:rsidP="00000000" w:rsidRDefault="00000000" w:rsidRPr="00000000" w14:paraId="000000F2">
            <w:pPr>
              <w:widowControl w:val="0"/>
              <w:numPr>
                <w:ilvl w:val="0"/>
                <w:numId w:val="8"/>
              </w:numPr>
              <w:ind w:left="720" w:right="139" w:hanging="360"/>
              <w:jc w:val="left"/>
              <w:rPr>
                <w:sz w:val="20"/>
                <w:szCs w:val="20"/>
              </w:rPr>
            </w:pPr>
            <w:r w:rsidDel="00000000" w:rsidR="00000000" w:rsidRPr="00000000">
              <w:rPr>
                <w:sz w:val="20"/>
                <w:szCs w:val="20"/>
                <w:rtl w:val="0"/>
              </w:rPr>
              <w:t xml:space="preserve">pdf</w:t>
            </w:r>
          </w:p>
          <w:p w:rsidR="00000000" w:rsidDel="00000000" w:rsidP="00000000" w:rsidRDefault="00000000" w:rsidRPr="00000000" w14:paraId="000000F3">
            <w:pPr>
              <w:widowControl w:val="0"/>
              <w:numPr>
                <w:ilvl w:val="0"/>
                <w:numId w:val="8"/>
              </w:numPr>
              <w:ind w:left="720" w:right="139" w:hanging="360"/>
              <w:jc w:val="left"/>
              <w:rPr>
                <w:sz w:val="20"/>
                <w:szCs w:val="20"/>
              </w:rPr>
            </w:pPr>
            <w:r w:rsidDel="00000000" w:rsidR="00000000" w:rsidRPr="00000000">
              <w:rPr>
                <w:sz w:val="20"/>
                <w:szCs w:val="20"/>
                <w:rtl w:val="0"/>
              </w:rPr>
              <w:t xml:space="preserve">xls</w:t>
            </w:r>
          </w:p>
          <w:p w:rsidR="00000000" w:rsidDel="00000000" w:rsidP="00000000" w:rsidRDefault="00000000" w:rsidRPr="00000000" w14:paraId="000000F4">
            <w:pPr>
              <w:widowControl w:val="0"/>
              <w:numPr>
                <w:ilvl w:val="0"/>
                <w:numId w:val="8"/>
              </w:numPr>
              <w:ind w:left="720" w:right="139" w:hanging="360"/>
              <w:jc w:val="left"/>
              <w:rPr>
                <w:sz w:val="20"/>
                <w:szCs w:val="20"/>
              </w:rPr>
            </w:pPr>
            <w:r w:rsidDel="00000000" w:rsidR="00000000" w:rsidRPr="00000000">
              <w:rPr>
                <w:sz w:val="20"/>
                <w:szCs w:val="20"/>
                <w:rtl w:val="0"/>
              </w:rPr>
              <w:t xml:space="preserve">xlsx</w:t>
            </w:r>
          </w:p>
          <w:p w:rsidR="00000000" w:rsidDel="00000000" w:rsidP="00000000" w:rsidRDefault="00000000" w:rsidRPr="00000000" w14:paraId="000000F5">
            <w:pPr>
              <w:widowControl w:val="0"/>
              <w:numPr>
                <w:ilvl w:val="0"/>
                <w:numId w:val="8"/>
              </w:numPr>
              <w:ind w:left="720" w:right="139" w:hanging="360"/>
              <w:jc w:val="left"/>
              <w:rPr>
                <w:sz w:val="20"/>
                <w:szCs w:val="20"/>
              </w:rPr>
            </w:pPr>
            <w:r w:rsidDel="00000000" w:rsidR="00000000" w:rsidRPr="00000000">
              <w:rPr>
                <w:sz w:val="20"/>
                <w:szCs w:val="20"/>
                <w:rtl w:val="0"/>
              </w:rPr>
              <w:t xml:space="preserve">tiff</w:t>
            </w:r>
          </w:p>
          <w:p w:rsidR="00000000" w:rsidDel="00000000" w:rsidP="00000000" w:rsidRDefault="00000000" w:rsidRPr="00000000" w14:paraId="000000F6">
            <w:pPr>
              <w:widowControl w:val="0"/>
              <w:numPr>
                <w:ilvl w:val="0"/>
                <w:numId w:val="8"/>
              </w:numPr>
              <w:ind w:left="720" w:right="139" w:hanging="360"/>
              <w:jc w:val="left"/>
              <w:rPr>
                <w:sz w:val="20"/>
                <w:szCs w:val="20"/>
              </w:rPr>
            </w:pPr>
            <w:r w:rsidDel="00000000" w:rsidR="00000000" w:rsidRPr="00000000">
              <w:rPr>
                <w:sz w:val="20"/>
                <w:szCs w:val="20"/>
                <w:rtl w:val="0"/>
              </w:rPr>
              <w:t xml:space="preserve">jpeg</w:t>
            </w:r>
          </w:p>
          <w:p w:rsidR="00000000" w:rsidDel="00000000" w:rsidP="00000000" w:rsidRDefault="00000000" w:rsidRPr="00000000" w14:paraId="000000F7">
            <w:pPr>
              <w:widowControl w:val="0"/>
              <w:numPr>
                <w:ilvl w:val="0"/>
                <w:numId w:val="8"/>
              </w:numPr>
              <w:ind w:left="720" w:right="139" w:hanging="360"/>
              <w:jc w:val="left"/>
              <w:rPr>
                <w:sz w:val="20"/>
                <w:szCs w:val="20"/>
              </w:rPr>
            </w:pPr>
            <w:r w:rsidDel="00000000" w:rsidR="00000000" w:rsidRPr="00000000">
              <w:rPr>
                <w:sz w:val="20"/>
                <w:szCs w:val="20"/>
                <w:rtl w:val="0"/>
              </w:rPr>
              <w:t xml:space="preserve">jpg</w:t>
            </w:r>
          </w:p>
          <w:p w:rsidR="00000000" w:rsidDel="00000000" w:rsidP="00000000" w:rsidRDefault="00000000" w:rsidRPr="00000000" w14:paraId="000000F8">
            <w:pPr>
              <w:widowControl w:val="0"/>
              <w:numPr>
                <w:ilvl w:val="0"/>
                <w:numId w:val="8"/>
              </w:numPr>
              <w:ind w:left="720" w:right="139" w:hanging="360"/>
              <w:jc w:val="left"/>
              <w:rPr>
                <w:sz w:val="20"/>
                <w:szCs w:val="20"/>
              </w:rPr>
            </w:pPr>
            <w:r w:rsidDel="00000000" w:rsidR="00000000" w:rsidRPr="00000000">
              <w:rPr>
                <w:sz w:val="20"/>
                <w:szCs w:val="20"/>
                <w:rtl w:val="0"/>
              </w:rPr>
              <w:t xml:space="preserve">png</w:t>
            </w:r>
          </w:p>
          <w:p w:rsidR="00000000" w:rsidDel="00000000" w:rsidP="00000000" w:rsidRDefault="00000000" w:rsidRPr="00000000" w14:paraId="000000F9">
            <w:pPr>
              <w:widowControl w:val="0"/>
              <w:numPr>
                <w:ilvl w:val="0"/>
                <w:numId w:val="8"/>
              </w:numPr>
              <w:ind w:left="720" w:right="139" w:hanging="360"/>
              <w:jc w:val="left"/>
              <w:rPr>
                <w:sz w:val="20"/>
                <w:szCs w:val="20"/>
              </w:rPr>
            </w:pPr>
            <w:r w:rsidDel="00000000" w:rsidR="00000000" w:rsidRPr="00000000">
              <w:rPr>
                <w:sz w:val="20"/>
                <w:szCs w:val="20"/>
                <w:rtl w:val="0"/>
              </w:rPr>
              <w:t xml:space="preserve">Autre : </w:t>
            </w:r>
            <w:r w:rsidDel="00000000" w:rsidR="00000000" w:rsidRPr="00000000">
              <w:rPr>
                <w:i w:val="1"/>
                <w:color w:val="b7b7b7"/>
                <w:sz w:val="20"/>
                <w:szCs w:val="20"/>
                <w:rtl w:val="0"/>
              </w:rPr>
              <w:t xml:space="preserve">préciser</w:t>
            </w:r>
          </w:p>
        </w:tc>
      </w:tr>
      <w:tr>
        <w:trPr>
          <w:cantSplit w:val="0"/>
          <w:trHeight w:val="42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0FA">
            <w:pPr>
              <w:widowControl w:val="0"/>
              <w:ind w:right="139" w:hanging="2"/>
              <w:jc w:val="left"/>
              <w:rPr>
                <w:b w:val="1"/>
                <w:sz w:val="20"/>
                <w:szCs w:val="20"/>
              </w:rPr>
            </w:pPr>
            <w:r w:rsidDel="00000000" w:rsidR="00000000" w:rsidRPr="00000000">
              <w:rPr>
                <w:b w:val="1"/>
                <w:sz w:val="20"/>
                <w:szCs w:val="20"/>
                <w:rtl w:val="0"/>
              </w:rPr>
              <w:t xml:space="preserve">Licences</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FB">
            <w:pPr>
              <w:widowControl w:val="0"/>
              <w:numPr>
                <w:ilvl w:val="0"/>
                <w:numId w:val="7"/>
              </w:numPr>
              <w:ind w:left="720" w:right="139" w:hanging="360"/>
              <w:jc w:val="left"/>
              <w:rPr>
                <w:sz w:val="20"/>
                <w:szCs w:val="20"/>
              </w:rPr>
            </w:pPr>
            <w:r w:rsidDel="00000000" w:rsidR="00000000" w:rsidRPr="00000000">
              <w:rPr>
                <w:sz w:val="20"/>
                <w:szCs w:val="20"/>
                <w:rtl w:val="0"/>
              </w:rPr>
              <w:t xml:space="preserve">Toutes les licences</w:t>
            </w:r>
          </w:p>
          <w:p w:rsidR="00000000" w:rsidDel="00000000" w:rsidP="00000000" w:rsidRDefault="00000000" w:rsidRPr="00000000" w14:paraId="000000FC">
            <w:pPr>
              <w:widowControl w:val="0"/>
              <w:numPr>
                <w:ilvl w:val="0"/>
                <w:numId w:val="7"/>
              </w:numPr>
              <w:ind w:left="720" w:right="139" w:hanging="360"/>
              <w:jc w:val="left"/>
              <w:rPr>
                <w:sz w:val="20"/>
                <w:szCs w:val="20"/>
              </w:rPr>
            </w:pPr>
            <w:r w:rsidDel="00000000" w:rsidR="00000000" w:rsidRPr="00000000">
              <w:rPr>
                <w:sz w:val="20"/>
                <w:szCs w:val="20"/>
                <w:rtl w:val="0"/>
              </w:rPr>
              <w:t xml:space="preserve">Creative Commons Attribution</w:t>
            </w:r>
          </w:p>
          <w:p w:rsidR="00000000" w:rsidDel="00000000" w:rsidP="00000000" w:rsidRDefault="00000000" w:rsidRPr="00000000" w14:paraId="000000FD">
            <w:pPr>
              <w:widowControl w:val="0"/>
              <w:numPr>
                <w:ilvl w:val="0"/>
                <w:numId w:val="7"/>
              </w:numPr>
              <w:ind w:left="720" w:right="139" w:hanging="360"/>
              <w:jc w:val="left"/>
              <w:rPr>
                <w:sz w:val="20"/>
                <w:szCs w:val="20"/>
              </w:rPr>
            </w:pPr>
            <w:r w:rsidDel="00000000" w:rsidR="00000000" w:rsidRPr="00000000">
              <w:rPr>
                <w:sz w:val="20"/>
                <w:szCs w:val="20"/>
                <w:rtl w:val="0"/>
              </w:rPr>
              <w:t xml:space="preserve">Creative Commons Attribution Share-Alike</w:t>
            </w:r>
          </w:p>
          <w:p w:rsidR="00000000" w:rsidDel="00000000" w:rsidP="00000000" w:rsidRDefault="00000000" w:rsidRPr="00000000" w14:paraId="000000FE">
            <w:pPr>
              <w:widowControl w:val="0"/>
              <w:numPr>
                <w:ilvl w:val="0"/>
                <w:numId w:val="7"/>
              </w:numPr>
              <w:ind w:left="720" w:right="139" w:hanging="360"/>
              <w:jc w:val="left"/>
              <w:rPr>
                <w:sz w:val="20"/>
                <w:szCs w:val="20"/>
              </w:rPr>
            </w:pPr>
            <w:r w:rsidDel="00000000" w:rsidR="00000000" w:rsidRPr="00000000">
              <w:rPr>
                <w:sz w:val="20"/>
                <w:szCs w:val="20"/>
                <w:rtl w:val="0"/>
              </w:rPr>
              <w:t xml:space="preserve">Creative Commons CCZero</w:t>
            </w:r>
          </w:p>
          <w:p w:rsidR="00000000" w:rsidDel="00000000" w:rsidP="00000000" w:rsidRDefault="00000000" w:rsidRPr="00000000" w14:paraId="000000FF">
            <w:pPr>
              <w:widowControl w:val="0"/>
              <w:numPr>
                <w:ilvl w:val="0"/>
                <w:numId w:val="7"/>
              </w:numPr>
              <w:ind w:left="720" w:right="139" w:hanging="360"/>
              <w:jc w:val="left"/>
              <w:rPr>
                <w:sz w:val="20"/>
                <w:szCs w:val="20"/>
              </w:rPr>
            </w:pPr>
            <w:r w:rsidDel="00000000" w:rsidR="00000000" w:rsidRPr="00000000">
              <w:rPr>
                <w:sz w:val="20"/>
                <w:szCs w:val="20"/>
                <w:rtl w:val="0"/>
              </w:rPr>
              <w:t xml:space="preserve">Licence Ouverte/Open Licence</w:t>
            </w:r>
          </w:p>
          <w:p w:rsidR="00000000" w:rsidDel="00000000" w:rsidP="00000000" w:rsidRDefault="00000000" w:rsidRPr="00000000" w14:paraId="00000100">
            <w:pPr>
              <w:widowControl w:val="0"/>
              <w:numPr>
                <w:ilvl w:val="0"/>
                <w:numId w:val="7"/>
              </w:numPr>
              <w:ind w:left="720" w:right="139" w:hanging="360"/>
              <w:jc w:val="left"/>
              <w:rPr>
                <w:sz w:val="20"/>
                <w:szCs w:val="20"/>
              </w:rPr>
            </w:pPr>
            <w:r w:rsidDel="00000000" w:rsidR="00000000" w:rsidRPr="00000000">
              <w:rPr>
                <w:sz w:val="20"/>
                <w:szCs w:val="20"/>
                <w:rtl w:val="0"/>
              </w:rPr>
              <w:t xml:space="preserve">Licence Ouverte/Open Licence 2.0 (Etalab 2.0)</w:t>
            </w:r>
          </w:p>
          <w:p w:rsidR="00000000" w:rsidDel="00000000" w:rsidP="00000000" w:rsidRDefault="00000000" w:rsidRPr="00000000" w14:paraId="00000101">
            <w:pPr>
              <w:widowControl w:val="0"/>
              <w:numPr>
                <w:ilvl w:val="0"/>
                <w:numId w:val="7"/>
              </w:numPr>
              <w:ind w:left="720" w:right="139" w:hanging="360"/>
              <w:jc w:val="left"/>
              <w:rPr>
                <w:sz w:val="20"/>
                <w:szCs w:val="20"/>
              </w:rPr>
            </w:pPr>
            <w:r w:rsidDel="00000000" w:rsidR="00000000" w:rsidRPr="00000000">
              <w:rPr>
                <w:sz w:val="20"/>
                <w:szCs w:val="20"/>
                <w:rtl w:val="0"/>
              </w:rPr>
              <w:t xml:space="preserve">License not specified</w:t>
            </w:r>
          </w:p>
          <w:p w:rsidR="00000000" w:rsidDel="00000000" w:rsidP="00000000" w:rsidRDefault="00000000" w:rsidRPr="00000000" w14:paraId="00000102">
            <w:pPr>
              <w:widowControl w:val="0"/>
              <w:numPr>
                <w:ilvl w:val="0"/>
                <w:numId w:val="7"/>
              </w:numPr>
              <w:ind w:left="720" w:right="139" w:hanging="360"/>
              <w:jc w:val="left"/>
              <w:rPr>
                <w:sz w:val="20"/>
                <w:szCs w:val="20"/>
              </w:rPr>
            </w:pPr>
            <w:r w:rsidDel="00000000" w:rsidR="00000000" w:rsidRPr="00000000">
              <w:rPr>
                <w:sz w:val="20"/>
                <w:szCs w:val="20"/>
                <w:rtl w:val="0"/>
              </w:rPr>
              <w:t xml:space="preserve">Open Data Commons Attribution Licence</w:t>
            </w:r>
          </w:p>
          <w:p w:rsidR="00000000" w:rsidDel="00000000" w:rsidP="00000000" w:rsidRDefault="00000000" w:rsidRPr="00000000" w14:paraId="00000103">
            <w:pPr>
              <w:widowControl w:val="0"/>
              <w:numPr>
                <w:ilvl w:val="0"/>
                <w:numId w:val="7"/>
              </w:numPr>
              <w:ind w:left="720" w:right="139" w:hanging="360"/>
              <w:jc w:val="left"/>
              <w:rPr>
                <w:sz w:val="20"/>
                <w:szCs w:val="20"/>
              </w:rPr>
            </w:pPr>
            <w:r w:rsidDel="00000000" w:rsidR="00000000" w:rsidRPr="00000000">
              <w:rPr>
                <w:sz w:val="20"/>
                <w:szCs w:val="20"/>
                <w:rtl w:val="0"/>
              </w:rPr>
              <w:t xml:space="preserve">Open Data Commons Open Database License (ODbL)</w:t>
            </w:r>
          </w:p>
          <w:p w:rsidR="00000000" w:rsidDel="00000000" w:rsidP="00000000" w:rsidRDefault="00000000" w:rsidRPr="00000000" w14:paraId="00000104">
            <w:pPr>
              <w:widowControl w:val="0"/>
              <w:numPr>
                <w:ilvl w:val="0"/>
                <w:numId w:val="7"/>
              </w:numPr>
              <w:ind w:left="720" w:right="139" w:hanging="360"/>
              <w:jc w:val="left"/>
              <w:rPr>
                <w:sz w:val="20"/>
                <w:szCs w:val="20"/>
              </w:rPr>
            </w:pPr>
            <w:r w:rsidDel="00000000" w:rsidR="00000000" w:rsidRPr="00000000">
              <w:rPr>
                <w:sz w:val="20"/>
                <w:szCs w:val="20"/>
                <w:rtl w:val="0"/>
              </w:rPr>
              <w:t xml:space="preserve">Open Data Commons Public Domain Dedication and Licence (PDDL)</w:t>
            </w:r>
          </w:p>
          <w:p w:rsidR="00000000" w:rsidDel="00000000" w:rsidP="00000000" w:rsidRDefault="00000000" w:rsidRPr="00000000" w14:paraId="00000105">
            <w:pPr>
              <w:widowControl w:val="0"/>
              <w:numPr>
                <w:ilvl w:val="0"/>
                <w:numId w:val="7"/>
              </w:numPr>
              <w:ind w:left="720" w:right="139" w:hanging="360"/>
              <w:jc w:val="left"/>
              <w:rPr>
                <w:sz w:val="20"/>
                <w:szCs w:val="20"/>
              </w:rPr>
            </w:pPr>
            <w:r w:rsidDel="00000000" w:rsidR="00000000" w:rsidRPr="00000000">
              <w:rPr>
                <w:sz w:val="20"/>
                <w:szCs w:val="20"/>
                <w:rtl w:val="0"/>
              </w:rPr>
              <w:t xml:space="preserve">Other (Attribution)</w:t>
            </w:r>
          </w:p>
          <w:p w:rsidR="00000000" w:rsidDel="00000000" w:rsidP="00000000" w:rsidRDefault="00000000" w:rsidRPr="00000000" w14:paraId="00000106">
            <w:pPr>
              <w:widowControl w:val="0"/>
              <w:numPr>
                <w:ilvl w:val="0"/>
                <w:numId w:val="7"/>
              </w:numPr>
              <w:ind w:left="720" w:right="139" w:hanging="360"/>
              <w:jc w:val="left"/>
              <w:rPr>
                <w:sz w:val="20"/>
                <w:szCs w:val="20"/>
              </w:rPr>
            </w:pPr>
            <w:r w:rsidDel="00000000" w:rsidR="00000000" w:rsidRPr="00000000">
              <w:rPr>
                <w:sz w:val="20"/>
                <w:szCs w:val="20"/>
                <w:rtl w:val="0"/>
              </w:rPr>
              <w:t xml:space="preserve">Other (Open)</w:t>
            </w:r>
          </w:p>
          <w:p w:rsidR="00000000" w:rsidDel="00000000" w:rsidP="00000000" w:rsidRDefault="00000000" w:rsidRPr="00000000" w14:paraId="00000107">
            <w:pPr>
              <w:widowControl w:val="0"/>
              <w:numPr>
                <w:ilvl w:val="0"/>
                <w:numId w:val="7"/>
              </w:numPr>
              <w:ind w:left="720" w:right="139" w:hanging="360"/>
              <w:jc w:val="left"/>
              <w:rPr>
                <w:sz w:val="20"/>
                <w:szCs w:val="20"/>
              </w:rPr>
            </w:pPr>
            <w:r w:rsidDel="00000000" w:rsidR="00000000" w:rsidRPr="00000000">
              <w:rPr>
                <w:sz w:val="20"/>
                <w:szCs w:val="20"/>
                <w:rtl w:val="0"/>
              </w:rPr>
              <w:t xml:space="preserve">Other (Public Domain)</w:t>
            </w:r>
          </w:p>
        </w:tc>
      </w:tr>
      <w:tr>
        <w:trPr>
          <w:cantSplit w:val="0"/>
          <w:trHeight w:val="42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108">
            <w:pPr>
              <w:widowControl w:val="0"/>
              <w:ind w:right="139" w:hanging="2"/>
              <w:jc w:val="left"/>
              <w:rPr>
                <w:b w:val="1"/>
                <w:sz w:val="20"/>
                <w:szCs w:val="20"/>
              </w:rPr>
            </w:pPr>
            <w:r w:rsidDel="00000000" w:rsidR="00000000" w:rsidRPr="00000000">
              <w:rPr>
                <w:b w:val="1"/>
                <w:sz w:val="20"/>
                <w:szCs w:val="20"/>
                <w:rtl w:val="0"/>
              </w:rPr>
              <w:t xml:space="preserve">Schéma</w:t>
            </w:r>
            <w:r w:rsidDel="00000000" w:rsidR="00000000" w:rsidRPr="00000000">
              <w:rPr>
                <w:rtl w:val="0"/>
              </w:rPr>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widowControl w:val="0"/>
              <w:numPr>
                <w:ilvl w:val="0"/>
                <w:numId w:val="7"/>
              </w:numPr>
              <w:ind w:left="720" w:right="139" w:hanging="360"/>
              <w:jc w:val="left"/>
              <w:rPr>
                <w:sz w:val="20"/>
                <w:szCs w:val="20"/>
              </w:rPr>
            </w:pPr>
            <w:r w:rsidDel="00000000" w:rsidR="00000000" w:rsidRPr="00000000">
              <w:rPr>
                <w:sz w:val="20"/>
                <w:szCs w:val="20"/>
                <w:rtl w:val="0"/>
              </w:rPr>
              <w:t xml:space="preserve">Tous les schémas </w:t>
            </w:r>
          </w:p>
          <w:p w:rsidR="00000000" w:rsidDel="00000000" w:rsidP="00000000" w:rsidRDefault="00000000" w:rsidRPr="00000000" w14:paraId="0000010A">
            <w:pPr>
              <w:widowControl w:val="0"/>
              <w:numPr>
                <w:ilvl w:val="0"/>
                <w:numId w:val="7"/>
              </w:numPr>
              <w:ind w:left="720" w:right="139" w:hanging="360"/>
              <w:jc w:val="left"/>
              <w:rPr>
                <w:sz w:val="20"/>
                <w:szCs w:val="20"/>
              </w:rPr>
            </w:pPr>
            <w:r w:rsidDel="00000000" w:rsidR="00000000" w:rsidRPr="00000000">
              <w:rPr>
                <w:rtl w:val="0"/>
              </w:rPr>
            </w:r>
          </w:p>
        </w:tc>
      </w:tr>
      <w:tr>
        <w:trPr>
          <w:cantSplit w:val="0"/>
          <w:trHeight w:val="44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10B">
            <w:pPr>
              <w:widowControl w:val="0"/>
              <w:ind w:right="139" w:hanging="2"/>
              <w:jc w:val="left"/>
              <w:rPr>
                <w:b w:val="1"/>
                <w:sz w:val="20"/>
                <w:szCs w:val="20"/>
              </w:rPr>
            </w:pPr>
            <w:r w:rsidDel="00000000" w:rsidR="00000000" w:rsidRPr="00000000">
              <w:rPr>
                <w:b w:val="1"/>
                <w:sz w:val="20"/>
                <w:szCs w:val="20"/>
                <w:rtl w:val="0"/>
              </w:rPr>
              <w:t xml:space="preserve">Couverture spatiale </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widowControl w:val="0"/>
              <w:ind w:right="139"/>
              <w:jc w:val="left"/>
              <w:rPr>
                <w:i w:val="1"/>
                <w:color w:val="b7b7b7"/>
                <w:sz w:val="20"/>
                <w:szCs w:val="20"/>
              </w:rPr>
            </w:pPr>
            <w:r w:rsidDel="00000000" w:rsidR="00000000" w:rsidRPr="00000000">
              <w:rPr>
                <w:i w:val="1"/>
                <w:sz w:val="20"/>
                <w:szCs w:val="20"/>
                <w:rtl w:val="0"/>
              </w:rPr>
              <w:t xml:space="preserve">      </w:t>
            </w:r>
            <w:r w:rsidDel="00000000" w:rsidR="00000000" w:rsidRPr="00000000">
              <w:rPr>
                <w:i w:val="1"/>
                <w:color w:val="b7b7b7"/>
                <w:sz w:val="20"/>
                <w:szCs w:val="20"/>
                <w:rtl w:val="0"/>
              </w:rPr>
              <w:t xml:space="preserve">Texte libre </w:t>
            </w:r>
          </w:p>
        </w:tc>
      </w:tr>
      <w:tr>
        <w:trPr>
          <w:cantSplit w:val="0"/>
          <w:trHeight w:val="44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10D">
            <w:pPr>
              <w:widowControl w:val="0"/>
              <w:ind w:right="139" w:hanging="2"/>
              <w:jc w:val="left"/>
              <w:rPr>
                <w:b w:val="1"/>
                <w:sz w:val="20"/>
                <w:szCs w:val="20"/>
              </w:rPr>
            </w:pPr>
            <w:r w:rsidDel="00000000" w:rsidR="00000000" w:rsidRPr="00000000">
              <w:rPr>
                <w:b w:val="1"/>
                <w:sz w:val="20"/>
                <w:szCs w:val="20"/>
                <w:rtl w:val="0"/>
              </w:rPr>
              <w:t xml:space="preserve">Granularité spatiale</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numPr>
                <w:ilvl w:val="0"/>
                <w:numId w:val="7"/>
              </w:numPr>
              <w:ind w:left="720" w:hanging="360"/>
            </w:pPr>
            <w:r w:rsidDel="00000000" w:rsidR="00000000" w:rsidRPr="00000000">
              <w:rPr>
                <w:rtl w:val="0"/>
              </w:rPr>
              <w:t xml:space="preserve">Groupement de pays</w:t>
            </w:r>
          </w:p>
          <w:p w:rsidR="00000000" w:rsidDel="00000000" w:rsidP="00000000" w:rsidRDefault="00000000" w:rsidRPr="00000000" w14:paraId="0000010F">
            <w:pPr>
              <w:numPr>
                <w:ilvl w:val="0"/>
                <w:numId w:val="7"/>
              </w:numPr>
              <w:ind w:left="720" w:hanging="360"/>
            </w:pPr>
            <w:r w:rsidDel="00000000" w:rsidR="00000000" w:rsidRPr="00000000">
              <w:rPr>
                <w:rtl w:val="0"/>
              </w:rPr>
              <w:t xml:space="preserve">Pays</w:t>
            </w:r>
          </w:p>
          <w:p w:rsidR="00000000" w:rsidDel="00000000" w:rsidP="00000000" w:rsidRDefault="00000000" w:rsidRPr="00000000" w14:paraId="00000110">
            <w:pPr>
              <w:numPr>
                <w:ilvl w:val="0"/>
                <w:numId w:val="7"/>
              </w:numPr>
              <w:ind w:left="720" w:hanging="360"/>
            </w:pPr>
            <w:r w:rsidDel="00000000" w:rsidR="00000000" w:rsidRPr="00000000">
              <w:rPr>
                <w:rtl w:val="0"/>
              </w:rPr>
              <w:t xml:space="preserve">Sous-ensemble de pays </w:t>
            </w:r>
          </w:p>
          <w:p w:rsidR="00000000" w:rsidDel="00000000" w:rsidP="00000000" w:rsidRDefault="00000000" w:rsidRPr="00000000" w14:paraId="00000111">
            <w:pPr>
              <w:numPr>
                <w:ilvl w:val="0"/>
                <w:numId w:val="7"/>
              </w:numPr>
              <w:ind w:left="720" w:hanging="360"/>
            </w:pPr>
            <w:r w:rsidDel="00000000" w:rsidR="00000000" w:rsidRPr="00000000">
              <w:rPr>
                <w:rtl w:val="0"/>
              </w:rPr>
              <w:t xml:space="preserve">Région française</w:t>
            </w:r>
          </w:p>
          <w:p w:rsidR="00000000" w:rsidDel="00000000" w:rsidP="00000000" w:rsidRDefault="00000000" w:rsidRPr="00000000" w14:paraId="00000112">
            <w:pPr>
              <w:numPr>
                <w:ilvl w:val="0"/>
                <w:numId w:val="7"/>
              </w:numPr>
              <w:ind w:left="720" w:hanging="360"/>
            </w:pPr>
            <w:r w:rsidDel="00000000" w:rsidR="00000000" w:rsidRPr="00000000">
              <w:rPr>
                <w:rtl w:val="0"/>
              </w:rPr>
              <w:t xml:space="preserve">Département français</w:t>
            </w:r>
          </w:p>
          <w:p w:rsidR="00000000" w:rsidDel="00000000" w:rsidP="00000000" w:rsidRDefault="00000000" w:rsidRPr="00000000" w14:paraId="00000113">
            <w:pPr>
              <w:numPr>
                <w:ilvl w:val="0"/>
                <w:numId w:val="7"/>
              </w:numPr>
              <w:ind w:left="720" w:hanging="360"/>
            </w:pPr>
            <w:r w:rsidDel="00000000" w:rsidR="00000000" w:rsidRPr="00000000">
              <w:rPr>
                <w:rtl w:val="0"/>
              </w:rPr>
              <w:t xml:space="preserve">Arrondissement français</w:t>
            </w:r>
          </w:p>
          <w:p w:rsidR="00000000" w:rsidDel="00000000" w:rsidP="00000000" w:rsidRDefault="00000000" w:rsidRPr="00000000" w14:paraId="00000114">
            <w:pPr>
              <w:numPr>
                <w:ilvl w:val="0"/>
                <w:numId w:val="7"/>
              </w:numPr>
              <w:ind w:left="720" w:hanging="360"/>
            </w:pPr>
            <w:r w:rsidDel="00000000" w:rsidR="00000000" w:rsidRPr="00000000">
              <w:rPr>
                <w:rtl w:val="0"/>
              </w:rPr>
              <w:t xml:space="preserve">Commune française </w:t>
            </w:r>
          </w:p>
          <w:p w:rsidR="00000000" w:rsidDel="00000000" w:rsidP="00000000" w:rsidRDefault="00000000" w:rsidRPr="00000000" w14:paraId="00000115">
            <w:pPr>
              <w:numPr>
                <w:ilvl w:val="0"/>
                <w:numId w:val="7"/>
              </w:numPr>
              <w:ind w:left="720" w:hanging="360"/>
            </w:pPr>
            <w:r w:rsidDel="00000000" w:rsidR="00000000" w:rsidRPr="00000000">
              <w:rPr>
                <w:rtl w:val="0"/>
              </w:rPr>
              <w:t xml:space="preserve">Iris (quartiers INSEE)</w:t>
            </w:r>
          </w:p>
          <w:p w:rsidR="00000000" w:rsidDel="00000000" w:rsidP="00000000" w:rsidRDefault="00000000" w:rsidRPr="00000000" w14:paraId="00000116">
            <w:pPr>
              <w:numPr>
                <w:ilvl w:val="0"/>
                <w:numId w:val="7"/>
              </w:numPr>
              <w:ind w:left="720" w:hanging="360"/>
            </w:pPr>
            <w:r w:rsidDel="00000000" w:rsidR="00000000" w:rsidRPr="00000000">
              <w:rPr>
                <w:rtl w:val="0"/>
              </w:rPr>
              <w:t xml:space="preserve">Canton français</w:t>
            </w:r>
          </w:p>
          <w:p w:rsidR="00000000" w:rsidDel="00000000" w:rsidP="00000000" w:rsidRDefault="00000000" w:rsidRPr="00000000" w14:paraId="00000117">
            <w:pPr>
              <w:numPr>
                <w:ilvl w:val="0"/>
                <w:numId w:val="7"/>
              </w:numPr>
              <w:ind w:left="720" w:hanging="360"/>
            </w:pPr>
            <w:r w:rsidDel="00000000" w:rsidR="00000000" w:rsidRPr="00000000">
              <w:rPr>
                <w:rtl w:val="0"/>
              </w:rPr>
              <w:t xml:space="preserve">Collectivités d’outre-mer françaises</w:t>
            </w:r>
          </w:p>
          <w:p w:rsidR="00000000" w:rsidDel="00000000" w:rsidP="00000000" w:rsidRDefault="00000000" w:rsidRPr="00000000" w14:paraId="00000118">
            <w:pPr>
              <w:numPr>
                <w:ilvl w:val="0"/>
                <w:numId w:val="7"/>
              </w:numPr>
              <w:ind w:left="720" w:hanging="360"/>
            </w:pPr>
            <w:r w:rsidDel="00000000" w:rsidR="00000000" w:rsidRPr="00000000">
              <w:rPr>
                <w:rtl w:val="0"/>
              </w:rPr>
              <w:t xml:space="preserve">Intercommunalité française (EPCI)</w:t>
            </w:r>
          </w:p>
          <w:p w:rsidR="00000000" w:rsidDel="00000000" w:rsidP="00000000" w:rsidRDefault="00000000" w:rsidRPr="00000000" w14:paraId="00000119">
            <w:pPr>
              <w:numPr>
                <w:ilvl w:val="0"/>
                <w:numId w:val="7"/>
              </w:numPr>
              <w:ind w:left="720" w:hanging="360"/>
            </w:pPr>
            <w:r w:rsidDel="00000000" w:rsidR="00000000" w:rsidRPr="00000000">
              <w:rPr>
                <w:rtl w:val="0"/>
              </w:rPr>
              <w:t xml:space="preserve">Point d’Intérêt</w:t>
            </w:r>
          </w:p>
          <w:p w:rsidR="00000000" w:rsidDel="00000000" w:rsidP="00000000" w:rsidRDefault="00000000" w:rsidRPr="00000000" w14:paraId="0000011A">
            <w:pPr>
              <w:numPr>
                <w:ilvl w:val="0"/>
                <w:numId w:val="7"/>
              </w:numPr>
              <w:ind w:left="720" w:hanging="360"/>
            </w:pPr>
            <w:r w:rsidDel="00000000" w:rsidR="00000000" w:rsidRPr="00000000">
              <w:rPr>
                <w:rtl w:val="0"/>
              </w:rPr>
              <w:t xml:space="preserve">Autre</w:t>
            </w:r>
            <w:r w:rsidDel="00000000" w:rsidR="00000000" w:rsidRPr="00000000">
              <w:rPr>
                <w:rtl w:val="0"/>
              </w:rPr>
            </w:r>
          </w:p>
        </w:tc>
      </w:tr>
    </w:tbl>
    <w:p w:rsidR="00000000" w:rsidDel="00000000" w:rsidP="00000000" w:rsidRDefault="00000000" w:rsidRPr="00000000" w14:paraId="0000011B">
      <w:pPr>
        <w:jc w:val="left"/>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2"/>
        <w:ind w:left="0" w:firstLine="0"/>
        <w:rPr>
          <w:b w:val="0"/>
          <w:i w:val="1"/>
          <w:color w:val="000000"/>
          <w:sz w:val="20"/>
          <w:szCs w:val="20"/>
        </w:rPr>
      </w:pPr>
      <w:bookmarkStart w:colFirst="0" w:colLast="0" w:name="_sfb915vppaiy" w:id="51"/>
      <w:bookmarkEnd w:id="51"/>
      <w:r w:rsidDel="00000000" w:rsidR="00000000" w:rsidRPr="00000000">
        <w:rPr>
          <w:rtl w:val="0"/>
        </w:rPr>
      </w:r>
    </w:p>
    <w:p w:rsidR="00000000" w:rsidDel="00000000" w:rsidP="00000000" w:rsidRDefault="00000000" w:rsidRPr="00000000" w14:paraId="0000011E">
      <w:pPr>
        <w:ind w:left="1440" w:firstLine="0"/>
        <w:rPr/>
      </w:pPr>
      <w:r w:rsidDel="00000000" w:rsidR="00000000" w:rsidRPr="00000000">
        <w:rPr>
          <w:rtl w:val="0"/>
        </w:rPr>
      </w:r>
    </w:p>
    <w:p w:rsidR="00000000" w:rsidDel="00000000" w:rsidP="00000000" w:rsidRDefault="00000000" w:rsidRPr="00000000" w14:paraId="0000011F">
      <w:pPr>
        <w:widowControl w:val="0"/>
        <w:rPr/>
      </w:pPr>
      <w:r w:rsidDel="00000000" w:rsidR="00000000" w:rsidRPr="00000000">
        <w:rPr>
          <w:rtl w:val="0"/>
        </w:rPr>
      </w:r>
    </w:p>
    <w:p w:rsidR="00000000" w:rsidDel="00000000" w:rsidP="00000000" w:rsidRDefault="00000000" w:rsidRPr="00000000" w14:paraId="00000120">
      <w:pPr>
        <w:jc w:val="left"/>
        <w:rPr/>
      </w:pPr>
      <w:r w:rsidDel="00000000" w:rsidR="00000000" w:rsidRPr="00000000">
        <w:rPr>
          <w:rtl w:val="0"/>
        </w:rPr>
      </w:r>
    </w:p>
    <w:sectPr>
      <w:headerReference r:id="rId14" w:type="default"/>
      <w:headerReference r:id="rId15" w:type="first"/>
      <w:footerReference r:id="rId16" w:type="first"/>
      <w:pgSz w:h="16834" w:w="11909" w:orient="portrait"/>
      <w:pgMar w:bottom="1118.5039370078755" w:top="1700.7874015748032" w:left="1440" w:right="1399.1338582677172" w:header="720" w:footer="1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0000"/>
      </w:rPr>
    </w:pPr>
    <w:r w:rsidDel="00000000" w:rsidR="00000000" w:rsidRPr="00000000">
      <w:rPr/>
      <w:drawing>
        <wp:anchor allowOverlap="1" behindDoc="0" distB="0" distT="0" distL="0" distR="0" hidden="0" layoutInCell="1" locked="0" relativeHeight="0" simplePos="0">
          <wp:simplePos x="0" y="0"/>
          <wp:positionH relativeFrom="page">
            <wp:posOffset>6664650</wp:posOffset>
          </wp:positionH>
          <wp:positionV relativeFrom="page">
            <wp:posOffset>38100</wp:posOffset>
          </wp:positionV>
          <wp:extent cx="972329" cy="891302"/>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wp:posOffset>
          </wp:positionH>
          <wp:positionV relativeFrom="paragraph">
            <wp:posOffset>-190483</wp:posOffset>
          </wp:positionV>
          <wp:extent cx="2071688" cy="439449"/>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71688" cy="43944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spacing w:line="259" w:lineRule="auto"/>
      <w:rPr/>
    </w:pPr>
    <w:r w:rsidDel="00000000" w:rsidR="00000000" w:rsidRPr="00000000">
      <w:rPr/>
      <w:drawing>
        <wp:anchor allowOverlap="1" behindDoc="0" distB="0" distT="0" distL="0" distR="0" hidden="0" layoutInCell="1" locked="0" relativeHeight="0" simplePos="0">
          <wp:simplePos x="0" y="0"/>
          <wp:positionH relativeFrom="page">
            <wp:posOffset>6674175</wp:posOffset>
          </wp:positionH>
          <wp:positionV relativeFrom="page">
            <wp:posOffset>28575</wp:posOffset>
          </wp:positionV>
          <wp:extent cx="972329" cy="891302"/>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-333372</wp:posOffset>
          </wp:positionH>
          <wp:positionV relativeFrom="paragraph">
            <wp:posOffset>-104772</wp:posOffset>
          </wp:positionV>
          <wp:extent cx="1604963" cy="339193"/>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04963" cy="33919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spacing w:after="200" w:lineRule="auto"/>
    </w:pPr>
    <w:rPr>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pendatacommons.org/licenses/by/summary/" TargetMode="External"/><Relationship Id="rId10" Type="http://schemas.openxmlformats.org/officeDocument/2006/relationships/hyperlink" Target="https://www.etalab.gouv.fr/licence-ouverte-open-licence" TargetMode="External"/><Relationship Id="rId13" Type="http://schemas.openxmlformats.org/officeDocument/2006/relationships/hyperlink" Target="http://opendatacommons.org/licenses/pddl/summary/" TargetMode="External"/><Relationship Id="rId12" Type="http://schemas.openxmlformats.org/officeDocument/2006/relationships/hyperlink" Target="http://opendatacommons.org/licenses/odbl/summ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talab.gouv.fr/licence-ouverte-open-licence" TargetMode="External"/><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opendefinition.org/licenses/cc-by/" TargetMode="External"/><Relationship Id="rId7" Type="http://schemas.openxmlformats.org/officeDocument/2006/relationships/hyperlink" Target="http://www.opendefinition.org/licenses/cc-by-sa" TargetMode="External"/><Relationship Id="rId8" Type="http://schemas.openxmlformats.org/officeDocument/2006/relationships/hyperlink" Target="http://www.opendefinition.org/licenses/cc-ze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